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2527C1" w14:textId="77777777" w:rsidR="009E207D" w:rsidRPr="009C38F9" w:rsidRDefault="009E207D" w:rsidP="009C38F9">
      <w:pPr>
        <w:spacing w:line="360" w:lineRule="auto"/>
        <w:rPr>
          <w:rFonts w:ascii="Arial" w:hAnsi="Arial" w:cs="Arial"/>
          <w:sz w:val="22"/>
          <w:szCs w:val="22"/>
        </w:rPr>
      </w:pPr>
    </w:p>
    <w:p w14:paraId="1272D262" w14:textId="77777777" w:rsidR="009E207D" w:rsidRPr="009C38F9" w:rsidRDefault="009E207D" w:rsidP="009C38F9">
      <w:pPr>
        <w:spacing w:line="360" w:lineRule="auto"/>
        <w:rPr>
          <w:rFonts w:ascii="Arial" w:hAnsi="Arial" w:cs="Arial"/>
          <w:sz w:val="22"/>
          <w:szCs w:val="22"/>
        </w:rPr>
      </w:pPr>
    </w:p>
    <w:p w14:paraId="59FDC713" w14:textId="77777777" w:rsidR="009E207D" w:rsidRPr="009C38F9" w:rsidRDefault="009E207D" w:rsidP="009C38F9">
      <w:pPr>
        <w:spacing w:line="360" w:lineRule="auto"/>
        <w:rPr>
          <w:rFonts w:ascii="Arial" w:hAnsi="Arial" w:cs="Arial"/>
          <w:sz w:val="22"/>
          <w:szCs w:val="22"/>
        </w:rPr>
      </w:pPr>
    </w:p>
    <w:p w14:paraId="77CB1D0F" w14:textId="77777777" w:rsidR="009E207D" w:rsidRPr="009C38F9" w:rsidRDefault="009E207D" w:rsidP="009C38F9">
      <w:pPr>
        <w:spacing w:line="360" w:lineRule="auto"/>
        <w:rPr>
          <w:rFonts w:ascii="Arial" w:hAnsi="Arial" w:cs="Arial"/>
          <w:sz w:val="22"/>
          <w:szCs w:val="22"/>
        </w:rPr>
      </w:pPr>
    </w:p>
    <w:p w14:paraId="4626BDA3" w14:textId="77777777" w:rsidR="009E207D" w:rsidRPr="009C38F9" w:rsidRDefault="009E207D" w:rsidP="009C38F9">
      <w:pPr>
        <w:spacing w:line="360" w:lineRule="auto"/>
        <w:rPr>
          <w:rFonts w:ascii="Arial" w:hAnsi="Arial" w:cs="Arial"/>
          <w:sz w:val="22"/>
          <w:szCs w:val="22"/>
        </w:rPr>
      </w:pPr>
    </w:p>
    <w:p w14:paraId="5745F35A" w14:textId="77777777" w:rsidR="009E207D" w:rsidRPr="009C38F9" w:rsidRDefault="009E207D" w:rsidP="009C38F9">
      <w:pPr>
        <w:spacing w:line="360" w:lineRule="auto"/>
        <w:rPr>
          <w:rFonts w:ascii="Arial" w:hAnsi="Arial" w:cs="Arial"/>
          <w:sz w:val="22"/>
          <w:szCs w:val="22"/>
        </w:rPr>
      </w:pPr>
    </w:p>
    <w:p w14:paraId="31959512" w14:textId="77777777" w:rsidR="009E207D" w:rsidRPr="009C38F9" w:rsidRDefault="009E207D" w:rsidP="009C38F9">
      <w:pPr>
        <w:spacing w:line="360" w:lineRule="auto"/>
        <w:rPr>
          <w:rFonts w:ascii="Arial" w:hAnsi="Arial" w:cs="Arial"/>
          <w:sz w:val="22"/>
          <w:szCs w:val="22"/>
        </w:rPr>
      </w:pPr>
    </w:p>
    <w:p w14:paraId="5284910E" w14:textId="77777777" w:rsidR="00184D58" w:rsidRPr="009C38F9" w:rsidRDefault="00184D58" w:rsidP="009C38F9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MEMORIAL DESCRITIVO E ESPECIFICAÇÕES TÉCNICAS</w:t>
      </w:r>
      <w:r w:rsidR="00B04CCF" w:rsidRPr="009C38F9">
        <w:rPr>
          <w:rFonts w:ascii="Arial" w:hAnsi="Arial" w:cs="Arial"/>
          <w:sz w:val="22"/>
          <w:szCs w:val="22"/>
        </w:rPr>
        <w:t xml:space="preserve"> DO PROJETO DE </w:t>
      </w:r>
      <w:r w:rsidR="00F41B5F">
        <w:rPr>
          <w:rFonts w:ascii="Arial" w:hAnsi="Arial" w:cs="Arial"/>
          <w:sz w:val="22"/>
          <w:szCs w:val="22"/>
        </w:rPr>
        <w:t xml:space="preserve">CONSTRUÇÃO DA PRAÇA DO </w:t>
      </w:r>
      <w:r w:rsidR="00082B73">
        <w:rPr>
          <w:rFonts w:ascii="Arial" w:hAnsi="Arial" w:cs="Arial"/>
          <w:sz w:val="22"/>
          <w:szCs w:val="22"/>
        </w:rPr>
        <w:t>COSTA VERDE</w:t>
      </w:r>
    </w:p>
    <w:p w14:paraId="42BDA4CC" w14:textId="77777777" w:rsidR="00184D58" w:rsidRPr="009C38F9" w:rsidRDefault="00184D58" w:rsidP="009C38F9">
      <w:pPr>
        <w:spacing w:line="360" w:lineRule="auto"/>
        <w:rPr>
          <w:rFonts w:ascii="Arial" w:hAnsi="Arial" w:cs="Arial"/>
          <w:sz w:val="22"/>
          <w:szCs w:val="22"/>
        </w:rPr>
      </w:pPr>
    </w:p>
    <w:p w14:paraId="0067F05E" w14:textId="77777777" w:rsidR="00256142" w:rsidRPr="009C38F9" w:rsidRDefault="00256142" w:rsidP="009C38F9">
      <w:pPr>
        <w:spacing w:line="360" w:lineRule="auto"/>
        <w:rPr>
          <w:rFonts w:ascii="Arial" w:hAnsi="Arial" w:cs="Arial"/>
          <w:sz w:val="22"/>
          <w:szCs w:val="22"/>
        </w:rPr>
      </w:pPr>
    </w:p>
    <w:p w14:paraId="2E7CF9DA" w14:textId="77777777" w:rsidR="003C3AF7" w:rsidRPr="009C38F9" w:rsidRDefault="003C3AF7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14:paraId="0B89E06A" w14:textId="77777777" w:rsidR="003C3AF7" w:rsidRPr="009C38F9" w:rsidRDefault="003C3AF7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14:paraId="4372F78F" w14:textId="77777777" w:rsidR="00E23BB1" w:rsidRPr="009C38F9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14:paraId="2C8FF381" w14:textId="77777777" w:rsidR="00E23BB1" w:rsidRPr="009C38F9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14:paraId="297D6B70" w14:textId="77777777" w:rsidR="00E23BB1" w:rsidRPr="009C38F9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14:paraId="4B8F7DC8" w14:textId="77777777" w:rsidR="00E23BB1" w:rsidRPr="009C38F9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14:paraId="5AD9302E" w14:textId="77777777" w:rsidR="00E23BB1" w:rsidRPr="009C38F9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14:paraId="591A3C56" w14:textId="77777777" w:rsidR="00E23BB1" w:rsidRPr="009C38F9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14:paraId="5E899119" w14:textId="77777777" w:rsidR="00E23BB1" w:rsidRPr="009C38F9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14:paraId="5E904E76" w14:textId="77777777" w:rsidR="00E23BB1" w:rsidRPr="009C38F9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14:paraId="611EF1A9" w14:textId="77777777" w:rsidR="00E23BB1" w:rsidRPr="009C38F9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14:paraId="7B29D6B4" w14:textId="77777777" w:rsidR="00E23BB1" w:rsidRPr="009C38F9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14:paraId="0F1EB054" w14:textId="77777777" w:rsidR="00E23BB1" w:rsidRPr="009C38F9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14:paraId="275F4096" w14:textId="77777777" w:rsidR="00E23BB1" w:rsidRPr="009C38F9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14:paraId="0C3D8B91" w14:textId="77777777" w:rsidR="00E23BB1" w:rsidRPr="009C38F9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14:paraId="302001AF" w14:textId="77777777" w:rsidR="00E23BB1" w:rsidRPr="009C38F9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14:paraId="56ED5F67" w14:textId="77777777" w:rsidR="00E23BB1" w:rsidRPr="009C38F9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14:paraId="6B71E189" w14:textId="77777777" w:rsidR="00E23BB1" w:rsidRPr="009C38F9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14:paraId="0AE62CEC" w14:textId="77777777" w:rsidR="00E23BB1" w:rsidRPr="009C38F9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14:paraId="3B561FCB" w14:textId="77777777" w:rsidR="00E23BB1" w:rsidRPr="009C38F9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14:paraId="720E8237" w14:textId="77777777" w:rsidR="002B1FFD" w:rsidRDefault="002B1FFD" w:rsidP="002B1FFD">
      <w:pPr>
        <w:pStyle w:val="PargrafodaLista"/>
        <w:spacing w:line="360" w:lineRule="auto"/>
        <w:rPr>
          <w:rFonts w:ascii="Arial" w:hAnsi="Arial" w:cs="Arial"/>
          <w:b/>
          <w:color w:val="385623" w:themeColor="accent6" w:themeShade="80"/>
        </w:rPr>
      </w:pPr>
      <w:bookmarkStart w:id="0" w:name="_Toc457293792"/>
    </w:p>
    <w:p w14:paraId="31A65F28" w14:textId="77777777" w:rsidR="002B1FFD" w:rsidRDefault="002B1FFD" w:rsidP="002B1FFD">
      <w:pPr>
        <w:pStyle w:val="PargrafodaLista"/>
        <w:spacing w:line="360" w:lineRule="auto"/>
        <w:rPr>
          <w:rFonts w:ascii="Arial" w:hAnsi="Arial" w:cs="Arial"/>
          <w:b/>
          <w:color w:val="385623" w:themeColor="accent6" w:themeShade="80"/>
        </w:rPr>
      </w:pPr>
    </w:p>
    <w:p w14:paraId="569D6004" w14:textId="77777777" w:rsidR="002B1FFD" w:rsidRDefault="002B1FFD" w:rsidP="002B1FFD">
      <w:pPr>
        <w:pStyle w:val="PargrafodaLista"/>
        <w:spacing w:line="360" w:lineRule="auto"/>
        <w:rPr>
          <w:rFonts w:ascii="Arial" w:hAnsi="Arial" w:cs="Arial"/>
          <w:b/>
          <w:color w:val="385623" w:themeColor="accent6" w:themeShade="80"/>
        </w:rPr>
      </w:pPr>
    </w:p>
    <w:p w14:paraId="6E79552A" w14:textId="77777777" w:rsidR="002B1FFD" w:rsidRDefault="002B1FFD" w:rsidP="002B1FFD">
      <w:pPr>
        <w:pStyle w:val="PargrafodaLista"/>
        <w:spacing w:line="360" w:lineRule="auto"/>
        <w:rPr>
          <w:rFonts w:ascii="Arial" w:hAnsi="Arial" w:cs="Arial"/>
          <w:b/>
          <w:color w:val="385623" w:themeColor="accent6" w:themeShade="80"/>
        </w:rPr>
      </w:pPr>
    </w:p>
    <w:p w14:paraId="3FC512AF" w14:textId="77777777" w:rsidR="002B1FFD" w:rsidRDefault="002B1FFD" w:rsidP="002B1FFD">
      <w:pPr>
        <w:pStyle w:val="PargrafodaLista"/>
        <w:spacing w:line="360" w:lineRule="auto"/>
        <w:rPr>
          <w:rFonts w:ascii="Arial" w:hAnsi="Arial" w:cs="Arial"/>
          <w:b/>
          <w:color w:val="385623" w:themeColor="accent6" w:themeShade="80"/>
        </w:rPr>
      </w:pPr>
    </w:p>
    <w:p w14:paraId="066AA91B" w14:textId="77777777" w:rsidR="002B1FFD" w:rsidRDefault="002B1FFD" w:rsidP="002B1FFD">
      <w:pPr>
        <w:pStyle w:val="PargrafodaLista"/>
        <w:spacing w:line="360" w:lineRule="auto"/>
        <w:rPr>
          <w:rFonts w:ascii="Arial" w:hAnsi="Arial" w:cs="Arial"/>
          <w:b/>
          <w:color w:val="385623" w:themeColor="accent6" w:themeShade="80"/>
        </w:rPr>
      </w:pPr>
    </w:p>
    <w:p w14:paraId="44E62901" w14:textId="77777777" w:rsidR="002B1FFD" w:rsidRDefault="002B1FFD" w:rsidP="002B1FFD">
      <w:pPr>
        <w:pStyle w:val="PargrafodaLista"/>
        <w:spacing w:line="360" w:lineRule="auto"/>
        <w:rPr>
          <w:rFonts w:ascii="Arial" w:hAnsi="Arial" w:cs="Arial"/>
          <w:b/>
          <w:color w:val="385623" w:themeColor="accent6" w:themeShade="80"/>
        </w:rPr>
      </w:pPr>
    </w:p>
    <w:p w14:paraId="4CBFEE0B" w14:textId="77777777" w:rsidR="002B1FFD" w:rsidRPr="002B1FFD" w:rsidRDefault="002B1FFD" w:rsidP="002B1FFD">
      <w:pPr>
        <w:spacing w:line="360" w:lineRule="auto"/>
        <w:rPr>
          <w:rFonts w:ascii="Arial" w:hAnsi="Arial" w:cs="Arial"/>
          <w:b/>
          <w:color w:val="385623" w:themeColor="accent6" w:themeShade="80"/>
        </w:rPr>
      </w:pPr>
    </w:p>
    <w:p w14:paraId="7A1BFE4C" w14:textId="77777777" w:rsidR="00374C6E" w:rsidRPr="009C38F9" w:rsidRDefault="00CE6EDF" w:rsidP="004E2233">
      <w:pPr>
        <w:pStyle w:val="PargrafodaLista"/>
        <w:numPr>
          <w:ilvl w:val="0"/>
          <w:numId w:val="1"/>
        </w:numPr>
        <w:spacing w:line="360" w:lineRule="auto"/>
        <w:jc w:val="right"/>
        <w:rPr>
          <w:rFonts w:ascii="Arial" w:hAnsi="Arial" w:cs="Arial"/>
          <w:b/>
          <w:color w:val="385623" w:themeColor="accent6" w:themeShade="80"/>
        </w:rPr>
      </w:pPr>
      <w:r w:rsidRPr="009C38F9">
        <w:rPr>
          <w:rFonts w:ascii="Arial" w:hAnsi="Arial" w:cs="Arial"/>
          <w:b/>
          <w:color w:val="385623" w:themeColor="accent6" w:themeShade="80"/>
        </w:rPr>
        <w:t>INTRODUÇÃO</w:t>
      </w:r>
      <w:bookmarkEnd w:id="0"/>
      <w:r w:rsidR="00A3724A" w:rsidRPr="009C38F9">
        <w:rPr>
          <w:rFonts w:ascii="Arial" w:hAnsi="Arial" w:cs="Arial"/>
          <w:b/>
          <w:color w:val="385623" w:themeColor="accent6" w:themeShade="80"/>
        </w:rPr>
        <w:t>:</w:t>
      </w:r>
    </w:p>
    <w:bookmarkStart w:id="1" w:name="_Toc457292372"/>
    <w:bookmarkStart w:id="2" w:name="_Toc457293793"/>
    <w:bookmarkStart w:id="3" w:name="_Toc457296682"/>
    <w:p w14:paraId="1EF7B5CD" w14:textId="77777777" w:rsidR="009B173B" w:rsidRPr="009C38F9" w:rsidRDefault="009966E9" w:rsidP="009C38F9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E60062" wp14:editId="1EA99D39">
                <wp:simplePos x="0" y="0"/>
                <wp:positionH relativeFrom="margin">
                  <wp:align>center</wp:align>
                </wp:positionH>
                <wp:positionV relativeFrom="paragraph">
                  <wp:posOffset>30480</wp:posOffset>
                </wp:positionV>
                <wp:extent cx="5400040" cy="0"/>
                <wp:effectExtent l="0" t="0" r="0" b="0"/>
                <wp:wrapNone/>
                <wp:docPr id="44" name="Conector re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54000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C2D325" id="Conector reto 1" o:spid="_x0000_s1026" style="position:absolute;flip:x y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2.4pt" to="425.2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" strokecolor="#70ad47 [3209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bookmarkStart w:id="4" w:name="_Toc457293794"/>
      <w:bookmarkEnd w:id="1"/>
      <w:bookmarkEnd w:id="2"/>
      <w:bookmarkEnd w:id="3"/>
    </w:p>
    <w:bookmarkEnd w:id="4"/>
    <w:p w14:paraId="20064D9F" w14:textId="77777777" w:rsidR="00E23BB1" w:rsidRPr="009C38F9" w:rsidRDefault="00E23BB1" w:rsidP="009C38F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CDC7F91" w14:textId="77777777" w:rsidR="009B4DF0" w:rsidRDefault="00081FD3" w:rsidP="009C38F9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O presente memorial destina-se a o</w:t>
      </w:r>
      <w:r w:rsidR="005874E4" w:rsidRPr="009C38F9">
        <w:rPr>
          <w:rFonts w:ascii="Arial" w:hAnsi="Arial" w:cs="Arial"/>
          <w:sz w:val="22"/>
          <w:szCs w:val="22"/>
        </w:rPr>
        <w:t xml:space="preserve">rientação para </w:t>
      </w:r>
      <w:r w:rsidR="00043024">
        <w:rPr>
          <w:rFonts w:ascii="Arial" w:hAnsi="Arial" w:cs="Arial"/>
          <w:sz w:val="22"/>
          <w:szCs w:val="22"/>
        </w:rPr>
        <w:t xml:space="preserve">a </w:t>
      </w:r>
      <w:r w:rsidR="00F41B5F">
        <w:rPr>
          <w:rFonts w:ascii="Arial" w:hAnsi="Arial" w:cs="Arial"/>
          <w:sz w:val="22"/>
          <w:szCs w:val="22"/>
        </w:rPr>
        <w:t>construção</w:t>
      </w:r>
      <w:r w:rsidR="00043024">
        <w:rPr>
          <w:rFonts w:ascii="Arial" w:hAnsi="Arial" w:cs="Arial"/>
          <w:sz w:val="22"/>
          <w:szCs w:val="22"/>
        </w:rPr>
        <w:t xml:space="preserve"> d</w:t>
      </w:r>
      <w:r w:rsidR="009F771C">
        <w:rPr>
          <w:rFonts w:ascii="Arial" w:hAnsi="Arial" w:cs="Arial"/>
          <w:sz w:val="22"/>
          <w:szCs w:val="22"/>
        </w:rPr>
        <w:t>a</w:t>
      </w:r>
      <w:r w:rsidR="00043024">
        <w:rPr>
          <w:rFonts w:ascii="Arial" w:hAnsi="Arial" w:cs="Arial"/>
          <w:sz w:val="22"/>
          <w:szCs w:val="22"/>
        </w:rPr>
        <w:t xml:space="preserve"> </w:t>
      </w:r>
      <w:r w:rsidR="00F41B5F">
        <w:rPr>
          <w:rFonts w:ascii="Arial" w:hAnsi="Arial" w:cs="Arial"/>
          <w:sz w:val="22"/>
          <w:szCs w:val="22"/>
        </w:rPr>
        <w:t>P</w:t>
      </w:r>
      <w:r w:rsidR="009F771C">
        <w:rPr>
          <w:rFonts w:ascii="Arial" w:hAnsi="Arial" w:cs="Arial"/>
          <w:sz w:val="22"/>
          <w:szCs w:val="22"/>
        </w:rPr>
        <w:t xml:space="preserve">raça </w:t>
      </w:r>
      <w:r w:rsidR="00F41B5F">
        <w:rPr>
          <w:rFonts w:ascii="Arial" w:hAnsi="Arial" w:cs="Arial"/>
          <w:sz w:val="22"/>
          <w:szCs w:val="22"/>
        </w:rPr>
        <w:t xml:space="preserve">do </w:t>
      </w:r>
      <w:r w:rsidR="00382CDF">
        <w:rPr>
          <w:rFonts w:ascii="Arial" w:hAnsi="Arial" w:cs="Arial"/>
          <w:sz w:val="22"/>
          <w:szCs w:val="22"/>
        </w:rPr>
        <w:t>Costa Verde</w:t>
      </w:r>
      <w:r w:rsidR="009F771C">
        <w:rPr>
          <w:rFonts w:ascii="Arial" w:hAnsi="Arial" w:cs="Arial"/>
          <w:sz w:val="22"/>
          <w:szCs w:val="22"/>
        </w:rPr>
        <w:t>, localizada</w:t>
      </w:r>
      <w:r w:rsidR="007266F1" w:rsidRPr="009C38F9">
        <w:rPr>
          <w:rFonts w:ascii="Arial" w:hAnsi="Arial" w:cs="Arial"/>
          <w:sz w:val="22"/>
          <w:szCs w:val="22"/>
        </w:rPr>
        <w:t xml:space="preserve"> </w:t>
      </w:r>
      <w:r w:rsidR="00B61E51">
        <w:rPr>
          <w:rFonts w:ascii="Arial" w:hAnsi="Arial" w:cs="Arial"/>
          <w:sz w:val="22"/>
          <w:szCs w:val="22"/>
        </w:rPr>
        <w:t xml:space="preserve">entre as ruas: </w:t>
      </w:r>
      <w:r w:rsidR="0083406A">
        <w:rPr>
          <w:rFonts w:ascii="Arial" w:hAnsi="Arial" w:cs="Arial"/>
          <w:sz w:val="22"/>
          <w:szCs w:val="22"/>
        </w:rPr>
        <w:t xml:space="preserve">Rua </w:t>
      </w:r>
      <w:r w:rsidR="00082B73">
        <w:rPr>
          <w:rFonts w:ascii="Arial" w:hAnsi="Arial" w:cs="Arial"/>
          <w:sz w:val="22"/>
          <w:szCs w:val="22"/>
        </w:rPr>
        <w:t>Benedito Curvo</w:t>
      </w:r>
      <w:r w:rsidR="00F41B5F">
        <w:rPr>
          <w:rFonts w:ascii="Arial" w:hAnsi="Arial" w:cs="Arial"/>
          <w:sz w:val="22"/>
          <w:szCs w:val="22"/>
        </w:rPr>
        <w:t xml:space="preserve">, Rua </w:t>
      </w:r>
      <w:r w:rsidR="00082B73">
        <w:rPr>
          <w:rFonts w:ascii="Arial" w:hAnsi="Arial" w:cs="Arial"/>
          <w:sz w:val="22"/>
          <w:szCs w:val="22"/>
        </w:rPr>
        <w:t>Aracy de Almeida</w:t>
      </w:r>
      <w:r w:rsidR="00F41B5F">
        <w:rPr>
          <w:rFonts w:ascii="Arial" w:hAnsi="Arial" w:cs="Arial"/>
          <w:sz w:val="22"/>
          <w:szCs w:val="22"/>
        </w:rPr>
        <w:t xml:space="preserve"> e </w:t>
      </w:r>
      <w:r w:rsidR="00D026F8">
        <w:rPr>
          <w:rFonts w:ascii="Arial" w:hAnsi="Arial" w:cs="Arial"/>
          <w:sz w:val="22"/>
          <w:szCs w:val="22"/>
        </w:rPr>
        <w:t>Escolástico Pinto</w:t>
      </w:r>
      <w:r w:rsidR="005874E4" w:rsidRPr="009C38F9">
        <w:rPr>
          <w:rFonts w:ascii="Arial" w:hAnsi="Arial" w:cs="Arial"/>
          <w:sz w:val="22"/>
          <w:szCs w:val="22"/>
        </w:rPr>
        <w:t>,</w:t>
      </w:r>
      <w:r w:rsidR="007266F1" w:rsidRPr="009C38F9">
        <w:rPr>
          <w:rFonts w:ascii="Arial" w:hAnsi="Arial" w:cs="Arial"/>
          <w:sz w:val="22"/>
          <w:szCs w:val="22"/>
        </w:rPr>
        <w:t xml:space="preserve"> </w:t>
      </w:r>
      <w:r w:rsidR="00D026F8">
        <w:rPr>
          <w:rFonts w:ascii="Arial" w:hAnsi="Arial" w:cs="Arial"/>
          <w:sz w:val="22"/>
          <w:szCs w:val="22"/>
        </w:rPr>
        <w:t xml:space="preserve">Bairro </w:t>
      </w:r>
      <w:r w:rsidR="00382CDF">
        <w:rPr>
          <w:rFonts w:ascii="Arial" w:hAnsi="Arial" w:cs="Arial"/>
          <w:sz w:val="22"/>
          <w:szCs w:val="22"/>
        </w:rPr>
        <w:t xml:space="preserve">Jardim </w:t>
      </w:r>
      <w:r w:rsidR="00D026F8">
        <w:rPr>
          <w:rFonts w:ascii="Arial" w:hAnsi="Arial" w:cs="Arial"/>
          <w:sz w:val="22"/>
          <w:szCs w:val="22"/>
        </w:rPr>
        <w:t>Costa Verde</w:t>
      </w:r>
      <w:r w:rsidR="00CF0B70">
        <w:rPr>
          <w:rFonts w:ascii="Arial" w:hAnsi="Arial" w:cs="Arial"/>
          <w:sz w:val="22"/>
          <w:szCs w:val="22"/>
        </w:rPr>
        <w:t xml:space="preserve"> </w:t>
      </w:r>
      <w:r w:rsidR="007266F1" w:rsidRPr="009C38F9">
        <w:rPr>
          <w:rFonts w:ascii="Arial" w:hAnsi="Arial" w:cs="Arial"/>
          <w:sz w:val="22"/>
          <w:szCs w:val="22"/>
        </w:rPr>
        <w:t xml:space="preserve">no </w:t>
      </w:r>
      <w:r w:rsidRPr="009C38F9">
        <w:rPr>
          <w:rFonts w:ascii="Arial" w:hAnsi="Arial" w:cs="Arial"/>
          <w:sz w:val="22"/>
          <w:szCs w:val="22"/>
        </w:rPr>
        <w:t>Município de Várzea Grande</w:t>
      </w:r>
      <w:r w:rsidR="009B4DF0">
        <w:rPr>
          <w:rFonts w:ascii="Arial" w:hAnsi="Arial" w:cs="Arial"/>
          <w:sz w:val="22"/>
          <w:szCs w:val="22"/>
        </w:rPr>
        <w:t xml:space="preserve">, com área total de </w:t>
      </w:r>
      <w:r w:rsidR="00D026F8">
        <w:rPr>
          <w:rFonts w:ascii="Arial" w:hAnsi="Arial" w:cs="Arial"/>
          <w:sz w:val="22"/>
          <w:szCs w:val="22"/>
        </w:rPr>
        <w:t>4.451,44</w:t>
      </w:r>
      <w:r w:rsidR="009B4DF0">
        <w:rPr>
          <w:rFonts w:ascii="Arial" w:hAnsi="Arial" w:cs="Arial"/>
          <w:sz w:val="22"/>
          <w:szCs w:val="22"/>
        </w:rPr>
        <w:t>m²</w:t>
      </w:r>
      <w:r w:rsidR="00E2767B" w:rsidRPr="009C38F9">
        <w:rPr>
          <w:rFonts w:ascii="Arial" w:hAnsi="Arial" w:cs="Arial"/>
          <w:sz w:val="22"/>
          <w:szCs w:val="22"/>
        </w:rPr>
        <w:t xml:space="preserve">. </w:t>
      </w:r>
    </w:p>
    <w:p w14:paraId="22169700" w14:textId="77777777" w:rsidR="00C171CD" w:rsidRPr="009C38F9" w:rsidRDefault="00E2767B" w:rsidP="009B4DF0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 xml:space="preserve">Os </w:t>
      </w:r>
      <w:r w:rsidR="00D1328B" w:rsidRPr="009C38F9">
        <w:rPr>
          <w:rFonts w:ascii="Arial" w:hAnsi="Arial" w:cs="Arial"/>
          <w:sz w:val="22"/>
          <w:szCs w:val="22"/>
        </w:rPr>
        <w:t>critérios definem os tipos de materiais e descrevem</w:t>
      </w:r>
      <w:r w:rsidR="00C171CD" w:rsidRPr="009C38F9">
        <w:rPr>
          <w:rFonts w:ascii="Arial" w:hAnsi="Arial" w:cs="Arial"/>
          <w:sz w:val="22"/>
          <w:szCs w:val="22"/>
        </w:rPr>
        <w:t xml:space="preserve"> de forma clara os serviços a serem executados</w:t>
      </w:r>
      <w:r w:rsidR="00D1328B" w:rsidRPr="009C38F9">
        <w:rPr>
          <w:rFonts w:ascii="Arial" w:hAnsi="Arial" w:cs="Arial"/>
          <w:sz w:val="22"/>
          <w:szCs w:val="22"/>
        </w:rPr>
        <w:t>.</w:t>
      </w:r>
      <w:r w:rsidR="009B4DF0">
        <w:rPr>
          <w:rFonts w:ascii="Arial" w:hAnsi="Arial" w:cs="Arial"/>
          <w:sz w:val="22"/>
          <w:szCs w:val="22"/>
        </w:rPr>
        <w:t xml:space="preserve"> </w:t>
      </w:r>
      <w:r w:rsidR="00C171CD" w:rsidRPr="009C38F9">
        <w:rPr>
          <w:rFonts w:ascii="Arial" w:hAnsi="Arial" w:cs="Arial"/>
          <w:sz w:val="22"/>
          <w:szCs w:val="22"/>
        </w:rPr>
        <w:t xml:space="preserve">A </w:t>
      </w:r>
      <w:r w:rsidR="00B04CCF" w:rsidRPr="009C38F9">
        <w:rPr>
          <w:rFonts w:ascii="Arial" w:hAnsi="Arial" w:cs="Arial"/>
          <w:sz w:val="22"/>
          <w:szCs w:val="22"/>
        </w:rPr>
        <w:t xml:space="preserve">construção </w:t>
      </w:r>
      <w:r w:rsidR="00E51810" w:rsidRPr="009C38F9">
        <w:rPr>
          <w:rFonts w:ascii="Arial" w:hAnsi="Arial" w:cs="Arial"/>
          <w:sz w:val="22"/>
          <w:szCs w:val="22"/>
        </w:rPr>
        <w:t>será</w:t>
      </w:r>
      <w:r w:rsidR="005B7FB8" w:rsidRPr="009C38F9">
        <w:rPr>
          <w:rFonts w:ascii="Arial" w:hAnsi="Arial" w:cs="Arial"/>
          <w:sz w:val="22"/>
          <w:szCs w:val="22"/>
        </w:rPr>
        <w:t xml:space="preserve"> </w:t>
      </w:r>
      <w:r w:rsidR="00C171CD" w:rsidRPr="009C38F9">
        <w:rPr>
          <w:rFonts w:ascii="Arial" w:hAnsi="Arial" w:cs="Arial"/>
          <w:sz w:val="22"/>
          <w:szCs w:val="22"/>
        </w:rPr>
        <w:t xml:space="preserve">executada de acordo com o estabelecido neste memorial, e nas quantidades </w:t>
      </w:r>
      <w:r w:rsidR="003E32F8" w:rsidRPr="009C38F9">
        <w:rPr>
          <w:rFonts w:ascii="Arial" w:hAnsi="Arial" w:cs="Arial"/>
          <w:sz w:val="22"/>
          <w:szCs w:val="22"/>
        </w:rPr>
        <w:t>especificadas em planilha, devidamente aprovadas</w:t>
      </w:r>
      <w:r w:rsidR="00C171CD" w:rsidRPr="009C38F9">
        <w:rPr>
          <w:rFonts w:ascii="Arial" w:hAnsi="Arial" w:cs="Arial"/>
          <w:sz w:val="22"/>
          <w:szCs w:val="22"/>
        </w:rPr>
        <w:t xml:space="preserve"> pela Secretaria Municipal </w:t>
      </w:r>
      <w:r w:rsidR="007266F1" w:rsidRPr="009C38F9">
        <w:rPr>
          <w:rFonts w:ascii="Arial" w:hAnsi="Arial" w:cs="Arial"/>
          <w:sz w:val="22"/>
          <w:szCs w:val="22"/>
        </w:rPr>
        <w:t xml:space="preserve">de Serviços Públicos e Mobilidade Urbana </w:t>
      </w:r>
      <w:r w:rsidR="00C171CD" w:rsidRPr="009C38F9">
        <w:rPr>
          <w:rFonts w:ascii="Arial" w:hAnsi="Arial" w:cs="Arial"/>
          <w:sz w:val="22"/>
          <w:szCs w:val="22"/>
        </w:rPr>
        <w:t>de Várzea Grande.</w:t>
      </w:r>
    </w:p>
    <w:p w14:paraId="57AB8CC0" w14:textId="77777777" w:rsidR="00F143F4" w:rsidRPr="009C38F9" w:rsidRDefault="00C171CD" w:rsidP="009C38F9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 xml:space="preserve">Todos os </w:t>
      </w:r>
      <w:r w:rsidR="00D1328B" w:rsidRPr="009C38F9">
        <w:rPr>
          <w:rFonts w:ascii="Arial" w:hAnsi="Arial" w:cs="Arial"/>
          <w:sz w:val="22"/>
          <w:szCs w:val="22"/>
        </w:rPr>
        <w:t>materiais a serem empregados na obra</w:t>
      </w:r>
      <w:r w:rsidRPr="009C38F9">
        <w:rPr>
          <w:rFonts w:ascii="Arial" w:hAnsi="Arial" w:cs="Arial"/>
          <w:sz w:val="22"/>
          <w:szCs w:val="22"/>
        </w:rPr>
        <w:t xml:space="preserve"> deverão ser comprovadamente de boa qualidade e satisfazer rigorosamente as especificações a seguir. Todos os serviços serão executados em completa obediência aos princípios de boa técnica, devendo ainda satisfazer rigorosamente às Normas Brasileiras.</w:t>
      </w:r>
    </w:p>
    <w:p w14:paraId="6B4392F7" w14:textId="77777777" w:rsidR="00661E6D" w:rsidRPr="009C38F9" w:rsidRDefault="00661E6D" w:rsidP="009C38F9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1A69F92E" w14:textId="77777777" w:rsidR="00CA1C96" w:rsidRPr="009C38F9" w:rsidRDefault="0014261E" w:rsidP="004E2233">
      <w:pPr>
        <w:pStyle w:val="PargrafodaLista"/>
        <w:numPr>
          <w:ilvl w:val="1"/>
          <w:numId w:val="3"/>
        </w:numPr>
        <w:spacing w:line="360" w:lineRule="auto"/>
        <w:jc w:val="both"/>
        <w:rPr>
          <w:rFonts w:ascii="Arial" w:hAnsi="Arial" w:cs="Arial"/>
          <w:b/>
          <w:color w:val="385623" w:themeColor="accent6" w:themeShade="80"/>
        </w:rPr>
      </w:pPr>
      <w:bookmarkStart w:id="5" w:name="_Toc457293795"/>
      <w:r w:rsidRPr="009C38F9">
        <w:rPr>
          <w:rFonts w:ascii="Arial" w:hAnsi="Arial" w:cs="Arial"/>
          <w:b/>
          <w:color w:val="385623" w:themeColor="accent6" w:themeShade="80"/>
        </w:rPr>
        <w:t>INTERPRETAÇÕES</w:t>
      </w:r>
      <w:r w:rsidR="00EF7B73" w:rsidRPr="009C38F9">
        <w:rPr>
          <w:rFonts w:ascii="Arial" w:hAnsi="Arial" w:cs="Arial"/>
          <w:b/>
          <w:color w:val="385623" w:themeColor="accent6" w:themeShade="80"/>
        </w:rPr>
        <w:t xml:space="preserve"> DE DOCUMENTOS FORNECIDOS</w:t>
      </w:r>
      <w:bookmarkEnd w:id="5"/>
      <w:r w:rsidR="009860AD" w:rsidRPr="009C38F9">
        <w:rPr>
          <w:rFonts w:ascii="Arial" w:hAnsi="Arial" w:cs="Arial"/>
          <w:b/>
          <w:color w:val="385623" w:themeColor="accent6" w:themeShade="80"/>
        </w:rPr>
        <w:t>:</w:t>
      </w:r>
    </w:p>
    <w:p w14:paraId="6E891F77" w14:textId="77777777" w:rsidR="007F0A97" w:rsidRPr="009C38F9" w:rsidRDefault="00CA1C96" w:rsidP="007F0A97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 xml:space="preserve">Em caso de divergências entre esta especificação e os desenhos/projetos fornecidos deverá ser consultado a Secretaria Municipal </w:t>
      </w:r>
      <w:r w:rsidR="007266F1" w:rsidRPr="009C38F9">
        <w:rPr>
          <w:rFonts w:ascii="Arial" w:hAnsi="Arial" w:cs="Arial"/>
          <w:sz w:val="22"/>
          <w:szCs w:val="22"/>
        </w:rPr>
        <w:t>de Serviços Públicos e Mobilidade Urbana</w:t>
      </w:r>
      <w:r w:rsidRPr="009C38F9">
        <w:rPr>
          <w:rFonts w:ascii="Arial" w:hAnsi="Arial" w:cs="Arial"/>
          <w:sz w:val="22"/>
          <w:szCs w:val="22"/>
        </w:rPr>
        <w:t xml:space="preserve"> de Várzea Grande.</w:t>
      </w:r>
    </w:p>
    <w:p w14:paraId="1D891C8E" w14:textId="77777777" w:rsidR="006B33B6" w:rsidRPr="009C38F9" w:rsidRDefault="006B33B6" w:rsidP="009C38F9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bookmarkStart w:id="6" w:name="_Toc457293797"/>
      <w:bookmarkStart w:id="7" w:name="_Toc457296686"/>
    </w:p>
    <w:p w14:paraId="30194509" w14:textId="77777777" w:rsidR="00E23BB1" w:rsidRPr="009C38F9" w:rsidRDefault="00061D27" w:rsidP="004E2233">
      <w:pPr>
        <w:pStyle w:val="PargrafodaLista"/>
        <w:numPr>
          <w:ilvl w:val="0"/>
          <w:numId w:val="1"/>
        </w:numPr>
        <w:spacing w:line="360" w:lineRule="auto"/>
        <w:jc w:val="right"/>
        <w:rPr>
          <w:rFonts w:ascii="Arial" w:hAnsi="Arial" w:cs="Arial"/>
          <w:b/>
          <w:color w:val="385623" w:themeColor="accent6" w:themeShade="80"/>
        </w:rPr>
      </w:pPr>
      <w:r w:rsidRPr="009C38F9">
        <w:rPr>
          <w:rFonts w:ascii="Arial" w:hAnsi="Arial" w:cs="Arial"/>
          <w:b/>
          <w:color w:val="385623" w:themeColor="accent6" w:themeShade="80"/>
        </w:rPr>
        <w:lastRenderedPageBreak/>
        <w:t xml:space="preserve">MEMORIAL DESCRITIVO DE </w:t>
      </w:r>
      <w:r w:rsidR="00A3724A" w:rsidRPr="009C38F9">
        <w:rPr>
          <w:rFonts w:ascii="Arial" w:hAnsi="Arial" w:cs="Arial"/>
          <w:b/>
          <w:color w:val="385623" w:themeColor="accent6" w:themeShade="80"/>
        </w:rPr>
        <w:t>ARQUITETURA:</w:t>
      </w:r>
    </w:p>
    <w:p w14:paraId="547A2EC1" w14:textId="77777777" w:rsidR="00E23BB1" w:rsidRPr="009C38F9" w:rsidRDefault="009966E9" w:rsidP="009C38F9">
      <w:pPr>
        <w:spacing w:line="360" w:lineRule="auto"/>
        <w:ind w:left="360"/>
        <w:rPr>
          <w:rFonts w:ascii="Arial" w:hAnsi="Arial" w:cs="Arial"/>
          <w:color w:val="385623" w:themeColor="accent6" w:themeShade="80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0163A7" wp14:editId="0C58F69B">
                <wp:simplePos x="0" y="0"/>
                <wp:positionH relativeFrom="margin">
                  <wp:align>center</wp:align>
                </wp:positionH>
                <wp:positionV relativeFrom="paragraph">
                  <wp:posOffset>36830</wp:posOffset>
                </wp:positionV>
                <wp:extent cx="5400040" cy="0"/>
                <wp:effectExtent l="0" t="0" r="0" b="0"/>
                <wp:wrapNone/>
                <wp:docPr id="43" name="Conector re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54000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674D86" id="Conector reto 2" o:spid="_x0000_s1026" style="position:absolute;flip:x y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2.9pt" to="425.2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" strokecolor="#70ad47 [3209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bookmarkStart w:id="8" w:name="_Toc457293798"/>
      <w:bookmarkStart w:id="9" w:name="_Toc456252902"/>
      <w:bookmarkEnd w:id="6"/>
      <w:bookmarkEnd w:id="7"/>
    </w:p>
    <w:p w14:paraId="6E607CB3" w14:textId="77777777" w:rsidR="00F143F4" w:rsidRPr="009C38F9" w:rsidRDefault="00F143F4" w:rsidP="004E2233">
      <w:pPr>
        <w:pStyle w:val="PargrafodaLista"/>
        <w:numPr>
          <w:ilvl w:val="1"/>
          <w:numId w:val="2"/>
        </w:numPr>
        <w:spacing w:line="360" w:lineRule="auto"/>
        <w:rPr>
          <w:rFonts w:ascii="Arial" w:hAnsi="Arial" w:cs="Arial"/>
          <w:b/>
          <w:color w:val="385623" w:themeColor="accent6" w:themeShade="80"/>
        </w:rPr>
      </w:pPr>
      <w:r w:rsidRPr="009C38F9">
        <w:rPr>
          <w:rFonts w:ascii="Arial" w:hAnsi="Arial" w:cs="Arial"/>
          <w:b/>
          <w:color w:val="385623" w:themeColor="accent6" w:themeShade="80"/>
        </w:rPr>
        <w:t>CONSIDERAÇÕES GERAIS</w:t>
      </w:r>
      <w:bookmarkEnd w:id="8"/>
      <w:r w:rsidR="00A3724A" w:rsidRPr="009C38F9">
        <w:rPr>
          <w:rFonts w:ascii="Arial" w:hAnsi="Arial" w:cs="Arial"/>
          <w:b/>
          <w:color w:val="385623" w:themeColor="accent6" w:themeShade="80"/>
        </w:rPr>
        <w:t>:</w:t>
      </w:r>
    </w:p>
    <w:p w14:paraId="069CD006" w14:textId="77777777" w:rsidR="00061D27" w:rsidRPr="009C38F9" w:rsidRDefault="00061D27" w:rsidP="004E2233">
      <w:pPr>
        <w:pStyle w:val="PargrafodaLista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bookmarkStart w:id="10" w:name="_Toc457293799"/>
      <w:bookmarkEnd w:id="9"/>
      <w:r w:rsidRPr="009C38F9">
        <w:rPr>
          <w:rFonts w:ascii="Arial" w:hAnsi="Arial" w:cs="Arial"/>
        </w:rPr>
        <w:t>Todo o material necessário para à execução da obra deverão ser de primeira qualidade, fornecidos pela contratada e aprovados pela fiscalização da Secretaria de Serviços Púbicos e Mobilidade Urbana, e contida no preço orçado.</w:t>
      </w:r>
    </w:p>
    <w:p w14:paraId="48E5265C" w14:textId="77777777" w:rsidR="00061D27" w:rsidRPr="009C38F9" w:rsidRDefault="00061D27" w:rsidP="004E2233">
      <w:pPr>
        <w:pStyle w:val="PargrafodaLista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9C38F9">
        <w:rPr>
          <w:rFonts w:ascii="Arial" w:hAnsi="Arial" w:cs="Arial"/>
        </w:rPr>
        <w:t xml:space="preserve">São de conta exclusiva do Executante </w:t>
      </w:r>
      <w:r w:rsidR="00703A20" w:rsidRPr="009C38F9">
        <w:rPr>
          <w:rFonts w:ascii="Arial" w:hAnsi="Arial" w:cs="Arial"/>
        </w:rPr>
        <w:t>a despesa para</w:t>
      </w:r>
      <w:r w:rsidRPr="009C38F9">
        <w:rPr>
          <w:rFonts w:ascii="Arial" w:hAnsi="Arial" w:cs="Arial"/>
        </w:rPr>
        <w:t xml:space="preserve"> à instalação e manutenção de suas instalações.</w:t>
      </w:r>
    </w:p>
    <w:p w14:paraId="19FD6965" w14:textId="77777777" w:rsidR="00061D27" w:rsidRPr="009C38F9" w:rsidRDefault="00061D27" w:rsidP="004E2233">
      <w:pPr>
        <w:pStyle w:val="PargrafodaLista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9C38F9">
        <w:rPr>
          <w:rFonts w:ascii="Arial" w:eastAsia="Wingdings-Regular" w:hAnsi="Arial" w:cs="Arial"/>
        </w:rPr>
        <w:t xml:space="preserve">A </w:t>
      </w:r>
      <w:r w:rsidRPr="009C38F9">
        <w:rPr>
          <w:rFonts w:ascii="Arial" w:hAnsi="Arial" w:cs="Arial"/>
        </w:rPr>
        <w:t>empresa Contratante deverá apresentar a ART</w:t>
      </w:r>
      <w:r w:rsidR="000C3B66">
        <w:rPr>
          <w:rFonts w:ascii="Arial" w:hAnsi="Arial" w:cs="Arial"/>
        </w:rPr>
        <w:t xml:space="preserve"> ou RRT</w:t>
      </w:r>
      <w:r w:rsidRPr="009C38F9">
        <w:rPr>
          <w:rFonts w:ascii="Arial" w:hAnsi="Arial" w:cs="Arial"/>
        </w:rPr>
        <w:t xml:space="preserve"> de execução do profissional responsável antes do início das obras, junto a Prefeitura Municipal.</w:t>
      </w:r>
    </w:p>
    <w:p w14:paraId="29C11698" w14:textId="77777777" w:rsidR="00061D27" w:rsidRPr="009C38F9" w:rsidRDefault="00061D27" w:rsidP="004E2233">
      <w:pPr>
        <w:pStyle w:val="PargrafodaLista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9C38F9">
        <w:rPr>
          <w:rFonts w:ascii="Arial" w:hAnsi="Arial" w:cs="Arial"/>
        </w:rPr>
        <w:t xml:space="preserve">Todas as despesas de fornecimento e transporte de materiais, </w:t>
      </w:r>
      <w:r w:rsidR="00703A20" w:rsidRPr="009C38F9">
        <w:rPr>
          <w:rFonts w:ascii="Arial" w:hAnsi="Arial" w:cs="Arial"/>
        </w:rPr>
        <w:t>mão de obra</w:t>
      </w:r>
      <w:r w:rsidRPr="009C38F9">
        <w:rPr>
          <w:rFonts w:ascii="Arial" w:hAnsi="Arial" w:cs="Arial"/>
        </w:rPr>
        <w:t>, ferramentas, maquinários, equipamentos, leis sociais, instalação de água, luz e acidentes com terceiros, correrão por conta exclusiva da empresa contratada, e estão contidos no preço orçado. As notas das contas pagas de água e luz deverão ser entregues para o gestor da obra, somente no final da obra o nome do proprietário destas contas é que passarão para o município.</w:t>
      </w:r>
    </w:p>
    <w:p w14:paraId="6F8C82F5" w14:textId="77777777" w:rsidR="00061D27" w:rsidRPr="009C38F9" w:rsidRDefault="00061D27" w:rsidP="004E2233">
      <w:pPr>
        <w:pStyle w:val="PargrafodaLista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9C38F9">
        <w:rPr>
          <w:rFonts w:ascii="Arial" w:hAnsi="Arial" w:cs="Arial"/>
        </w:rPr>
        <w:t>A localização dos equipamentos de obra não deve causar problemas às demais atividades instaladas nas proximidades.</w:t>
      </w:r>
    </w:p>
    <w:p w14:paraId="7C88E49D" w14:textId="77777777" w:rsidR="00061D27" w:rsidRPr="009C38F9" w:rsidRDefault="00061D27" w:rsidP="004E2233">
      <w:pPr>
        <w:pStyle w:val="PargrafodaLista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9C38F9">
        <w:rPr>
          <w:rFonts w:ascii="Arial" w:hAnsi="Arial" w:cs="Arial"/>
        </w:rPr>
        <w:t>Deverão ser obedecidas todas as recomendações, com relação a Segurança e Medicina do Trabalho, contidas nas Normas Regulamentadoras (NR).</w:t>
      </w:r>
    </w:p>
    <w:p w14:paraId="2AB765BB" w14:textId="77777777" w:rsidR="00061D27" w:rsidRPr="009C38F9" w:rsidRDefault="00061D27" w:rsidP="004E2233">
      <w:pPr>
        <w:pStyle w:val="PargrafodaLista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9C38F9">
        <w:rPr>
          <w:rFonts w:ascii="Arial" w:hAnsi="Arial" w:cs="Arial"/>
        </w:rPr>
        <w:t>Possíveis indefinições, omissões, falhas ou incorreções das especificações ora fornecidas, não poderão, jamais, constituir pretexto para a Contratada pretender cobrar "serviços extras" e/ou alterar a composição de preços unitários. Considerar-se- á, inapelavelmente, a Contratada como altamente especializada nas obras e serviços em questão e que, por conseguinte, deverá ter computado no valor global a sua proposta, também, as complementações e acessórios por acaso omitidos nas especificações, mas implícitos e necessários ao perfeito e completo funcionamento de todos os materiais, peças, etc.</w:t>
      </w:r>
    </w:p>
    <w:p w14:paraId="58C672CD" w14:textId="77777777" w:rsidR="00061D27" w:rsidRPr="009C38F9" w:rsidRDefault="00061D27" w:rsidP="004E2233">
      <w:pPr>
        <w:pStyle w:val="PargrafodaLista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9C38F9">
        <w:rPr>
          <w:rFonts w:ascii="Arial" w:hAnsi="Arial" w:cs="Arial"/>
          <w:bCs/>
          <w:iCs/>
        </w:rPr>
        <w:t>Todos os serviços deverão ser executados por mão de obra qualificada.</w:t>
      </w:r>
    </w:p>
    <w:p w14:paraId="502F0155" w14:textId="77777777" w:rsidR="00703A20" w:rsidRPr="009C38F9" w:rsidRDefault="00703A20" w:rsidP="009C38F9">
      <w:pPr>
        <w:spacing w:line="360" w:lineRule="auto"/>
        <w:jc w:val="both"/>
        <w:rPr>
          <w:rFonts w:ascii="Arial" w:hAnsi="Arial" w:cs="Arial"/>
          <w:color w:val="385623" w:themeColor="accent6" w:themeShade="80"/>
          <w:sz w:val="22"/>
          <w:szCs w:val="22"/>
        </w:rPr>
      </w:pPr>
    </w:p>
    <w:p w14:paraId="3652F212" w14:textId="77777777" w:rsidR="00374C6E" w:rsidRPr="009C38F9" w:rsidRDefault="00B224F7" w:rsidP="004E2233">
      <w:pPr>
        <w:pStyle w:val="PargrafodaLista"/>
        <w:numPr>
          <w:ilvl w:val="0"/>
          <w:numId w:val="1"/>
        </w:numPr>
        <w:spacing w:line="360" w:lineRule="auto"/>
        <w:jc w:val="right"/>
        <w:rPr>
          <w:rFonts w:ascii="Arial" w:hAnsi="Arial" w:cs="Arial"/>
          <w:b/>
          <w:color w:val="385623" w:themeColor="accent6" w:themeShade="80"/>
        </w:rPr>
      </w:pPr>
      <w:bookmarkStart w:id="11" w:name="_Toc457293800"/>
      <w:bookmarkEnd w:id="10"/>
      <w:r w:rsidRPr="009C38F9">
        <w:rPr>
          <w:rFonts w:ascii="Arial" w:hAnsi="Arial" w:cs="Arial"/>
          <w:b/>
          <w:color w:val="385623" w:themeColor="accent6" w:themeShade="80"/>
        </w:rPr>
        <w:lastRenderedPageBreak/>
        <w:t>FISCALIZAÇÃO E DOCUMENTO DE OBRAS</w:t>
      </w:r>
      <w:bookmarkEnd w:id="11"/>
      <w:r w:rsidR="00A3724A" w:rsidRPr="009C38F9">
        <w:rPr>
          <w:rFonts w:ascii="Arial" w:hAnsi="Arial" w:cs="Arial"/>
          <w:b/>
          <w:color w:val="385623" w:themeColor="accent6" w:themeShade="80"/>
        </w:rPr>
        <w:t>:</w:t>
      </w:r>
    </w:p>
    <w:bookmarkStart w:id="12" w:name="_Toc457292380"/>
    <w:bookmarkStart w:id="13" w:name="_Toc457293801"/>
    <w:bookmarkStart w:id="14" w:name="_Toc457296690"/>
    <w:p w14:paraId="271D6E5D" w14:textId="77777777" w:rsidR="008422B2" w:rsidRPr="009C38F9" w:rsidRDefault="009966E9" w:rsidP="009C38F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F95261" wp14:editId="36DA2450">
                <wp:simplePos x="0" y="0"/>
                <wp:positionH relativeFrom="margin">
                  <wp:align>center</wp:align>
                </wp:positionH>
                <wp:positionV relativeFrom="paragraph">
                  <wp:posOffset>30480</wp:posOffset>
                </wp:positionV>
                <wp:extent cx="5400040" cy="6350"/>
                <wp:effectExtent l="0" t="0" r="0" b="12700"/>
                <wp:wrapNone/>
                <wp:docPr id="42" name="Conector re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5400040" cy="6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708E44" id="Conector reto 3" o:spid="_x0000_s1026" style="position:absolute;flip:x y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2.4pt" to="425.2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" strokecolor="#70ad47 [3209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bookmarkEnd w:id="12"/>
      <w:bookmarkEnd w:id="13"/>
      <w:bookmarkEnd w:id="14"/>
    </w:p>
    <w:p w14:paraId="2F1FA6C0" w14:textId="77777777" w:rsidR="003D70CD" w:rsidRPr="009C38F9" w:rsidRDefault="006B33B6" w:rsidP="009C38F9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A Secretaria de Serviços Público</w:t>
      </w:r>
      <w:r w:rsidR="007F0A97">
        <w:rPr>
          <w:rFonts w:ascii="Arial" w:hAnsi="Arial" w:cs="Arial"/>
          <w:sz w:val="22"/>
          <w:szCs w:val="22"/>
        </w:rPr>
        <w:t>s e Mobilidade Urbana designará</w:t>
      </w:r>
      <w:r w:rsidR="003D70CD" w:rsidRPr="009C38F9">
        <w:rPr>
          <w:rFonts w:ascii="Arial" w:hAnsi="Arial" w:cs="Arial"/>
          <w:sz w:val="22"/>
          <w:szCs w:val="22"/>
        </w:rPr>
        <w:t xml:space="preserve"> para acompanhamento da obra, </w:t>
      </w:r>
      <w:r w:rsidR="007F0A97" w:rsidRPr="009C38F9">
        <w:rPr>
          <w:rFonts w:ascii="Arial" w:hAnsi="Arial" w:cs="Arial"/>
          <w:sz w:val="22"/>
          <w:szCs w:val="22"/>
        </w:rPr>
        <w:t>arquiteto</w:t>
      </w:r>
      <w:r w:rsidR="007F0A97">
        <w:rPr>
          <w:rFonts w:ascii="Arial" w:hAnsi="Arial" w:cs="Arial"/>
          <w:sz w:val="22"/>
          <w:szCs w:val="22"/>
        </w:rPr>
        <w:t xml:space="preserve"> ou</w:t>
      </w:r>
      <w:r w:rsidR="007F0A97" w:rsidRPr="009C38F9">
        <w:rPr>
          <w:rFonts w:ascii="Arial" w:hAnsi="Arial" w:cs="Arial"/>
          <w:sz w:val="22"/>
          <w:szCs w:val="22"/>
        </w:rPr>
        <w:t xml:space="preserve"> </w:t>
      </w:r>
      <w:r w:rsidR="007F0A97">
        <w:rPr>
          <w:rFonts w:ascii="Arial" w:hAnsi="Arial" w:cs="Arial"/>
          <w:sz w:val="22"/>
          <w:szCs w:val="22"/>
        </w:rPr>
        <w:t>engenheiro</w:t>
      </w:r>
      <w:r w:rsidR="003D70CD" w:rsidRPr="009C38F9">
        <w:rPr>
          <w:rFonts w:ascii="Arial" w:hAnsi="Arial" w:cs="Arial"/>
          <w:sz w:val="22"/>
          <w:szCs w:val="22"/>
        </w:rPr>
        <w:t>, para exercerem a FISCALIZAÇÃO.</w:t>
      </w:r>
    </w:p>
    <w:p w14:paraId="6C4CD9BB" w14:textId="77777777" w:rsidR="003D70CD" w:rsidRPr="009C38F9" w:rsidRDefault="003D70CD" w:rsidP="009C38F9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A FISCALIZAÇÃO deverá orientar sobre questões técnicas burocráticas da obra sem que isto implique em transferência de responsabilidade sobre a execução da obra, a qual será única e exclusivamente de competência do construtor.</w:t>
      </w:r>
    </w:p>
    <w:p w14:paraId="5B49CDCC" w14:textId="77777777" w:rsidR="003D70CD" w:rsidRPr="009C38F9" w:rsidRDefault="003D70CD" w:rsidP="009C38F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968F67B" w14:textId="77777777" w:rsidR="003D70CD" w:rsidRPr="009C38F9" w:rsidRDefault="003D70CD" w:rsidP="004E2233">
      <w:pPr>
        <w:pStyle w:val="PargrafodaLista"/>
        <w:numPr>
          <w:ilvl w:val="1"/>
          <w:numId w:val="4"/>
        </w:numPr>
        <w:spacing w:line="360" w:lineRule="auto"/>
        <w:jc w:val="both"/>
        <w:rPr>
          <w:rFonts w:ascii="Arial" w:hAnsi="Arial" w:cs="Arial"/>
          <w:b/>
          <w:color w:val="385623" w:themeColor="accent6" w:themeShade="80"/>
        </w:rPr>
      </w:pPr>
      <w:bookmarkStart w:id="15" w:name="_Toc457293802"/>
      <w:r w:rsidRPr="009C38F9">
        <w:rPr>
          <w:rFonts w:ascii="Arial" w:hAnsi="Arial" w:cs="Arial"/>
          <w:b/>
          <w:color w:val="385623" w:themeColor="accent6" w:themeShade="80"/>
        </w:rPr>
        <w:t>C</w:t>
      </w:r>
      <w:r w:rsidR="001A10D9" w:rsidRPr="009C38F9">
        <w:rPr>
          <w:rFonts w:ascii="Arial" w:hAnsi="Arial" w:cs="Arial"/>
          <w:b/>
          <w:color w:val="385623" w:themeColor="accent6" w:themeShade="80"/>
        </w:rPr>
        <w:t>RITÉ</w:t>
      </w:r>
      <w:r w:rsidRPr="009C38F9">
        <w:rPr>
          <w:rFonts w:ascii="Arial" w:hAnsi="Arial" w:cs="Arial"/>
          <w:b/>
          <w:color w:val="385623" w:themeColor="accent6" w:themeShade="80"/>
        </w:rPr>
        <w:t>RIO DE SIMILARIDADE</w:t>
      </w:r>
      <w:bookmarkEnd w:id="15"/>
      <w:r w:rsidR="005700B5" w:rsidRPr="009C38F9">
        <w:rPr>
          <w:rFonts w:ascii="Arial" w:hAnsi="Arial" w:cs="Arial"/>
          <w:b/>
          <w:color w:val="385623" w:themeColor="accent6" w:themeShade="80"/>
        </w:rPr>
        <w:t>:</w:t>
      </w:r>
    </w:p>
    <w:p w14:paraId="0AC4B1B1" w14:textId="77777777" w:rsidR="003D70CD" w:rsidRPr="009C38F9" w:rsidRDefault="003D70CD" w:rsidP="009C38F9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Todo material empregado na execução dos serviços será de primeira qualidade, sendo rejeitados aqueles que não se enquadrarem nas especificações fornecidas.</w:t>
      </w:r>
    </w:p>
    <w:p w14:paraId="36E18115" w14:textId="77777777" w:rsidR="003D70CD" w:rsidRPr="009C38F9" w:rsidRDefault="003D70CD" w:rsidP="009C38F9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Serão aceitos materiais similares aos especificados, desde que consultada previamente a FISCALIZAÇÃO a respeito de sua utilização, devendo ser registrado.</w:t>
      </w:r>
    </w:p>
    <w:p w14:paraId="0421DBCC" w14:textId="77777777" w:rsidR="005700B5" w:rsidRPr="009C38F9" w:rsidRDefault="005700B5" w:rsidP="009C38F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1F9DA6F" w14:textId="77777777" w:rsidR="00BC4FD3" w:rsidRPr="009C38F9" w:rsidRDefault="00CE57B7" w:rsidP="004E2233">
      <w:pPr>
        <w:pStyle w:val="PargrafodaLista"/>
        <w:numPr>
          <w:ilvl w:val="0"/>
          <w:numId w:val="1"/>
        </w:numPr>
        <w:spacing w:line="360" w:lineRule="auto"/>
        <w:jc w:val="right"/>
        <w:rPr>
          <w:rFonts w:ascii="Arial" w:hAnsi="Arial" w:cs="Arial"/>
          <w:color w:val="385623" w:themeColor="accent6" w:themeShade="80"/>
        </w:rPr>
      </w:pPr>
      <w:r w:rsidRPr="009C38F9">
        <w:rPr>
          <w:rFonts w:ascii="Arial" w:hAnsi="Arial" w:cs="Arial"/>
          <w:b/>
          <w:color w:val="385623" w:themeColor="accent6" w:themeShade="80"/>
        </w:rPr>
        <w:t>SERVIÇOS PRELIMINARES</w:t>
      </w:r>
      <w:r w:rsidR="009860AD" w:rsidRPr="009C38F9">
        <w:rPr>
          <w:rFonts w:ascii="Arial" w:hAnsi="Arial" w:cs="Arial"/>
          <w:color w:val="385623" w:themeColor="accent6" w:themeShade="80"/>
        </w:rPr>
        <w:t>:</w:t>
      </w:r>
    </w:p>
    <w:bookmarkStart w:id="16" w:name="_Toc457292383"/>
    <w:bookmarkStart w:id="17" w:name="_Toc457293804"/>
    <w:bookmarkStart w:id="18" w:name="_Toc457296693"/>
    <w:p w14:paraId="093D8615" w14:textId="77777777" w:rsidR="00CC255E" w:rsidRPr="009C38F9" w:rsidRDefault="009966E9" w:rsidP="009C38F9">
      <w:pPr>
        <w:spacing w:line="360" w:lineRule="auto"/>
        <w:jc w:val="both"/>
        <w:rPr>
          <w:rFonts w:ascii="Arial" w:hAnsi="Arial" w:cs="Arial"/>
          <w:color w:val="385623" w:themeColor="accent6" w:themeShade="80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9AFD911" wp14:editId="1A27505F">
                <wp:simplePos x="0" y="0"/>
                <wp:positionH relativeFrom="margin">
                  <wp:align>center</wp:align>
                </wp:positionH>
                <wp:positionV relativeFrom="paragraph">
                  <wp:posOffset>30480</wp:posOffset>
                </wp:positionV>
                <wp:extent cx="5400040" cy="6350"/>
                <wp:effectExtent l="0" t="0" r="0" b="12700"/>
                <wp:wrapNone/>
                <wp:docPr id="4" name="Conector re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5400040" cy="6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4BEB01" id="Conector reto 4" o:spid="_x0000_s1026" style="position:absolute;flip:x y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2.4pt" to="425.2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" strokecolor="#70ad47 [3209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bookmarkEnd w:id="16"/>
      <w:bookmarkEnd w:id="17"/>
      <w:bookmarkEnd w:id="18"/>
    </w:p>
    <w:p w14:paraId="184D781F" w14:textId="77777777" w:rsidR="00AA3B4E" w:rsidRPr="009C38F9" w:rsidRDefault="00123718" w:rsidP="009C38F9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Locação da obra</w:t>
      </w:r>
      <w:r w:rsidR="00DA40B3" w:rsidRPr="009C38F9">
        <w:rPr>
          <w:rFonts w:ascii="Arial" w:hAnsi="Arial" w:cs="Arial"/>
          <w:sz w:val="22"/>
          <w:szCs w:val="22"/>
        </w:rPr>
        <w:t>:</w:t>
      </w:r>
      <w:r w:rsidR="00EB01DF" w:rsidRPr="009C38F9">
        <w:rPr>
          <w:rFonts w:ascii="Arial" w:hAnsi="Arial" w:cs="Arial"/>
          <w:sz w:val="22"/>
          <w:szCs w:val="22"/>
        </w:rPr>
        <w:t xml:space="preserve"> deverá ser realizada com instrumentos de precisão pelo Engenheiro Responsável, de acordo com a planta de implantação fornecida pelo contratante, onde constam os pontos de referência a partir dos quais prosseguirá o serviço sob sua responsabilidade. Havendo discrepância entre o projeto e as condições locais, tal fato deverá ser comunicado, por escrito, que procederá às verificações e aferições que julgar oportunas. A conclusão da locação será comunicada ao fiscal técnico, que deverá</w:t>
      </w:r>
      <w:r w:rsidR="005B7FB8" w:rsidRPr="009C38F9">
        <w:rPr>
          <w:rFonts w:ascii="Arial" w:hAnsi="Arial" w:cs="Arial"/>
          <w:sz w:val="22"/>
          <w:szCs w:val="22"/>
        </w:rPr>
        <w:t xml:space="preserve"> </w:t>
      </w:r>
      <w:r w:rsidR="00A4237B" w:rsidRPr="009C38F9">
        <w:rPr>
          <w:rFonts w:ascii="Arial" w:hAnsi="Arial" w:cs="Arial"/>
          <w:sz w:val="22"/>
          <w:szCs w:val="22"/>
        </w:rPr>
        <w:t>aprová-la</w:t>
      </w:r>
      <w:r w:rsidR="00EB01DF" w:rsidRPr="009C38F9">
        <w:rPr>
          <w:rFonts w:ascii="Arial" w:hAnsi="Arial" w:cs="Arial"/>
          <w:sz w:val="22"/>
          <w:szCs w:val="22"/>
        </w:rPr>
        <w:t xml:space="preserve">. O Executante manterá, em perfeitas condições, toda e qualquer referência de nível – RN, e de alinhamento, o permitirá reconstruir ou aferir a locação em qualquer tempo ou oportunidade. A </w:t>
      </w:r>
      <w:r w:rsidR="004941BD" w:rsidRPr="009C38F9">
        <w:rPr>
          <w:rFonts w:ascii="Arial" w:hAnsi="Arial" w:cs="Arial"/>
          <w:sz w:val="22"/>
          <w:szCs w:val="22"/>
        </w:rPr>
        <w:t>ocorrência de erros na locação da obra acarretará ao executante a obrigação de proceder, por sua conta, as demolições modificadas e reposições necessá</w:t>
      </w:r>
      <w:r w:rsidR="00DA40B3" w:rsidRPr="009C38F9">
        <w:rPr>
          <w:rFonts w:ascii="Arial" w:hAnsi="Arial" w:cs="Arial"/>
          <w:sz w:val="22"/>
          <w:szCs w:val="22"/>
        </w:rPr>
        <w:t xml:space="preserve">rias (a juízo da fiscalização). </w:t>
      </w:r>
    </w:p>
    <w:p w14:paraId="6F060258" w14:textId="77777777" w:rsidR="00826E9B" w:rsidRPr="009C38F9" w:rsidRDefault="004941BD" w:rsidP="009C38F9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 xml:space="preserve">A aprovação da fiscalização não exime o executante da responsabilidade sobre qualquer problema ou prejuízo causado por erro na localização de qualquer elemento </w:t>
      </w:r>
      <w:r w:rsidRPr="009C38F9">
        <w:rPr>
          <w:rFonts w:ascii="Arial" w:hAnsi="Arial" w:cs="Arial"/>
          <w:sz w:val="22"/>
          <w:szCs w:val="22"/>
        </w:rPr>
        <w:lastRenderedPageBreak/>
        <w:t xml:space="preserve">construtivo. A execução dessas demolições e correções não </w:t>
      </w:r>
      <w:r w:rsidR="00D5148C" w:rsidRPr="009C38F9">
        <w:rPr>
          <w:rFonts w:ascii="Arial" w:hAnsi="Arial" w:cs="Arial"/>
          <w:sz w:val="22"/>
          <w:szCs w:val="22"/>
        </w:rPr>
        <w:t>justifica</w:t>
      </w:r>
      <w:r w:rsidRPr="009C38F9">
        <w:rPr>
          <w:rFonts w:ascii="Arial" w:hAnsi="Arial" w:cs="Arial"/>
          <w:sz w:val="22"/>
          <w:szCs w:val="22"/>
        </w:rPr>
        <w:t xml:space="preserve"> atrasos no cronograma da obra nem dispensa de eventuais multas ou outras sanções previstas em contrato;</w:t>
      </w:r>
    </w:p>
    <w:p w14:paraId="5494D5F1" w14:textId="77777777" w:rsidR="007F0A97" w:rsidRDefault="00CA1C96" w:rsidP="002B1FFD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Caberá ao executante efetuar os serviços de limpeza da área onde serão realizados os serviços, com remoção de todo o</w:t>
      </w:r>
      <w:r w:rsidR="00266919" w:rsidRPr="009C38F9">
        <w:rPr>
          <w:rFonts w:ascii="Arial" w:hAnsi="Arial" w:cs="Arial"/>
          <w:sz w:val="22"/>
          <w:szCs w:val="22"/>
        </w:rPr>
        <w:t xml:space="preserve"> entulho e vegetação acumulados;</w:t>
      </w:r>
    </w:p>
    <w:p w14:paraId="6CE04EA6" w14:textId="77777777" w:rsidR="007F0A97" w:rsidRPr="009C38F9" w:rsidRDefault="007F0A97" w:rsidP="009C38F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43616CF" w14:textId="77777777" w:rsidR="00061D27" w:rsidRPr="00740F52" w:rsidRDefault="00061D27" w:rsidP="00740F52">
      <w:pPr>
        <w:pStyle w:val="PargrafodaLista"/>
        <w:numPr>
          <w:ilvl w:val="1"/>
          <w:numId w:val="8"/>
        </w:numPr>
        <w:spacing w:line="360" w:lineRule="auto"/>
        <w:jc w:val="both"/>
        <w:rPr>
          <w:rFonts w:ascii="Arial" w:hAnsi="Arial" w:cs="Arial"/>
          <w:b/>
          <w:color w:val="385623" w:themeColor="accent6" w:themeShade="80"/>
        </w:rPr>
      </w:pPr>
      <w:r w:rsidRPr="00740F52">
        <w:rPr>
          <w:rFonts w:ascii="Arial" w:hAnsi="Arial" w:cs="Arial"/>
          <w:b/>
          <w:bCs/>
          <w:color w:val="385623" w:themeColor="accent6" w:themeShade="80"/>
        </w:rPr>
        <w:t>LIMPEZAS DO TERRENO:</w:t>
      </w:r>
    </w:p>
    <w:p w14:paraId="5A16019A" w14:textId="77777777" w:rsidR="00061D27" w:rsidRDefault="00061D27" w:rsidP="009C38F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Caberá ao executante efetuar os serviços de limpeza da área onde serão realizados</w:t>
      </w:r>
      <w:r w:rsidR="009113B5">
        <w:rPr>
          <w:rFonts w:ascii="Arial" w:hAnsi="Arial" w:cs="Arial"/>
          <w:sz w:val="22"/>
          <w:szCs w:val="22"/>
        </w:rPr>
        <w:t>,</w:t>
      </w:r>
      <w:r w:rsidRPr="009C38F9">
        <w:rPr>
          <w:rFonts w:ascii="Arial" w:hAnsi="Arial" w:cs="Arial"/>
          <w:sz w:val="22"/>
          <w:szCs w:val="22"/>
        </w:rPr>
        <w:t xml:space="preserve"> os serviços com remoção de todo o entulho e vegetação acumulados.</w:t>
      </w:r>
      <w:r w:rsidR="00740F52">
        <w:rPr>
          <w:rFonts w:ascii="Arial" w:hAnsi="Arial" w:cs="Arial"/>
          <w:sz w:val="22"/>
          <w:szCs w:val="22"/>
        </w:rPr>
        <w:t xml:space="preserve"> Tomando todo o cuidado para que as árvores existentes sejam preservadas e conservadas</w:t>
      </w:r>
      <w:r w:rsidR="00D56816">
        <w:rPr>
          <w:rFonts w:ascii="Arial" w:hAnsi="Arial" w:cs="Arial"/>
          <w:sz w:val="22"/>
          <w:szCs w:val="22"/>
        </w:rPr>
        <w:t xml:space="preserve">, ou </w:t>
      </w:r>
      <w:r w:rsidR="00382CDF" w:rsidRPr="00382CDF">
        <w:rPr>
          <w:rFonts w:ascii="Arial" w:hAnsi="Arial" w:cs="Arial"/>
          <w:sz w:val="22"/>
          <w:szCs w:val="22"/>
        </w:rPr>
        <w:t>extraída</w:t>
      </w:r>
      <w:r w:rsidR="006A3256">
        <w:rPr>
          <w:rFonts w:ascii="Arial" w:hAnsi="Arial" w:cs="Arial"/>
          <w:color w:val="FF0000"/>
          <w:sz w:val="22"/>
          <w:szCs w:val="22"/>
        </w:rPr>
        <w:t xml:space="preserve"> </w:t>
      </w:r>
      <w:r w:rsidR="00D56816">
        <w:rPr>
          <w:rFonts w:ascii="Arial" w:hAnsi="Arial" w:cs="Arial"/>
          <w:sz w:val="22"/>
          <w:szCs w:val="22"/>
        </w:rPr>
        <w:t>conforme o projeto</w:t>
      </w:r>
      <w:r w:rsidR="00740F52">
        <w:rPr>
          <w:rFonts w:ascii="Arial" w:hAnsi="Arial" w:cs="Arial"/>
          <w:sz w:val="22"/>
          <w:szCs w:val="22"/>
        </w:rPr>
        <w:t>.</w:t>
      </w:r>
    </w:p>
    <w:p w14:paraId="19485B45" w14:textId="77777777" w:rsidR="00703A20" w:rsidRPr="009C38F9" w:rsidRDefault="00703A20" w:rsidP="009C38F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14:paraId="07E2363E" w14:textId="77777777" w:rsidR="00061D27" w:rsidRPr="00740F52" w:rsidRDefault="00061D27" w:rsidP="00740F52">
      <w:pPr>
        <w:pStyle w:val="PargrafodaLista"/>
        <w:numPr>
          <w:ilvl w:val="1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color w:val="385623" w:themeColor="accent6" w:themeShade="80"/>
        </w:rPr>
      </w:pPr>
      <w:r w:rsidRPr="00740F52">
        <w:rPr>
          <w:rFonts w:ascii="Arial" w:hAnsi="Arial" w:cs="Arial"/>
          <w:b/>
          <w:bCs/>
          <w:color w:val="385623" w:themeColor="accent6" w:themeShade="80"/>
        </w:rPr>
        <w:t>LIMPEZA PERMANENTE DA OBRA E REMOÇÃO PERIÓDICA DE ENTULHO:</w:t>
      </w:r>
    </w:p>
    <w:p w14:paraId="0C47A9A4" w14:textId="77777777" w:rsidR="00061D27" w:rsidRPr="009C38F9" w:rsidRDefault="00061D27" w:rsidP="009C38F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 xml:space="preserve">A obra será permanentemente limpa, sendo o entulho transportado para locais indicados pela Fiscalização da </w:t>
      </w:r>
      <w:r w:rsidR="007F0A97">
        <w:rPr>
          <w:rFonts w:ascii="Arial" w:hAnsi="Arial" w:cs="Arial"/>
          <w:sz w:val="22"/>
          <w:szCs w:val="22"/>
        </w:rPr>
        <w:t>Secretaria Municipal de Serviços Públicos e Mobilidade Urbana</w:t>
      </w:r>
      <w:r w:rsidRPr="009C38F9">
        <w:rPr>
          <w:rFonts w:ascii="Arial" w:hAnsi="Arial" w:cs="Arial"/>
          <w:sz w:val="22"/>
          <w:szCs w:val="22"/>
        </w:rPr>
        <w:t>, onde poderá ser utilizado como aterro. Deverão ser mantidas perfeitas condições de acesso e tráfego na área da obra, tanto para veículos como para pedestres.</w:t>
      </w:r>
    </w:p>
    <w:p w14:paraId="3443A623" w14:textId="77777777" w:rsidR="00061D27" w:rsidRDefault="00061D27" w:rsidP="009C38F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É de responsabilidade de o Executante dar solução adequada aos esgotos e ao lixo do canteiro.</w:t>
      </w:r>
    </w:p>
    <w:p w14:paraId="224950FA" w14:textId="77777777" w:rsidR="00703A20" w:rsidRPr="009C38F9" w:rsidRDefault="00703A20" w:rsidP="009C38F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14:paraId="71B44C80" w14:textId="77777777" w:rsidR="00061D27" w:rsidRPr="00740F52" w:rsidRDefault="00061D27" w:rsidP="00740F52">
      <w:pPr>
        <w:pStyle w:val="PargrafodaLista"/>
        <w:numPr>
          <w:ilvl w:val="1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color w:val="385623" w:themeColor="accent6" w:themeShade="80"/>
        </w:rPr>
      </w:pPr>
      <w:r w:rsidRPr="00740F52">
        <w:rPr>
          <w:rFonts w:ascii="Arial" w:hAnsi="Arial" w:cs="Arial"/>
          <w:b/>
          <w:bCs/>
          <w:color w:val="385623" w:themeColor="accent6" w:themeShade="80"/>
        </w:rPr>
        <w:t>FIXAÇÃO DE PLACAS DE OBRA.</w:t>
      </w:r>
    </w:p>
    <w:p w14:paraId="2CE7C7DB" w14:textId="77777777" w:rsidR="00061D27" w:rsidRPr="009C38F9" w:rsidRDefault="00061D27" w:rsidP="009C38F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O Executante construirá ”</w:t>
      </w:r>
      <w:r w:rsidR="007973C9" w:rsidRPr="009C38F9">
        <w:rPr>
          <w:rFonts w:ascii="Arial" w:hAnsi="Arial" w:cs="Arial"/>
          <w:sz w:val="22"/>
          <w:szCs w:val="22"/>
        </w:rPr>
        <w:t>porta-placa</w:t>
      </w:r>
      <w:r w:rsidRPr="009C38F9">
        <w:rPr>
          <w:rFonts w:ascii="Arial" w:hAnsi="Arial" w:cs="Arial"/>
          <w:sz w:val="22"/>
          <w:szCs w:val="22"/>
        </w:rPr>
        <w:t xml:space="preserve">”, no qual será colocada uma placa para identificação da obra em execução. O Município de Várzea Grande fornecerá detalhe padronizado, anexo, para esta placa. Nesta mesma </w:t>
      </w:r>
      <w:r w:rsidR="00AA3B4E" w:rsidRPr="009C38F9">
        <w:rPr>
          <w:rFonts w:ascii="Arial" w:hAnsi="Arial" w:cs="Arial"/>
          <w:sz w:val="22"/>
          <w:szCs w:val="22"/>
        </w:rPr>
        <w:t>porta-placas</w:t>
      </w:r>
      <w:r w:rsidRPr="009C38F9">
        <w:rPr>
          <w:rFonts w:ascii="Arial" w:hAnsi="Arial" w:cs="Arial"/>
          <w:sz w:val="22"/>
          <w:szCs w:val="22"/>
        </w:rPr>
        <w:t>, o Executante afixará as placas exigidas pela legislação vigente assim como dos responsáveis pela execução, conforme art. 16 da resolução n.º 218 do CREA.</w:t>
      </w:r>
    </w:p>
    <w:p w14:paraId="52EAF20D" w14:textId="77777777" w:rsidR="00061D27" w:rsidRPr="009C38F9" w:rsidRDefault="00061D27" w:rsidP="009C38F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O Executante será responsável pela fixação e conservação das placas que lhe forem entregues pelos demais intervenientes.</w:t>
      </w:r>
    </w:p>
    <w:p w14:paraId="1A54C03B" w14:textId="77777777" w:rsidR="00061D27" w:rsidRPr="009C38F9" w:rsidRDefault="00061D27" w:rsidP="009C38F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9C38F9">
        <w:rPr>
          <w:rFonts w:ascii="Arial" w:hAnsi="Arial" w:cs="Arial"/>
          <w:bCs/>
          <w:sz w:val="22"/>
          <w:szCs w:val="22"/>
          <w:u w:val="single"/>
        </w:rPr>
        <w:lastRenderedPageBreak/>
        <w:t>É proibida a fixação de placas em árvores.</w:t>
      </w:r>
    </w:p>
    <w:p w14:paraId="405F534D" w14:textId="77777777" w:rsidR="00061D27" w:rsidRPr="009C38F9" w:rsidRDefault="00061D27" w:rsidP="009C38F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40B8FD5" w14:textId="77777777" w:rsidR="00061D27" w:rsidRPr="00740F52" w:rsidRDefault="00061D27" w:rsidP="00740F52">
      <w:pPr>
        <w:pStyle w:val="PargrafodaLista"/>
        <w:numPr>
          <w:ilvl w:val="1"/>
          <w:numId w:val="8"/>
        </w:numPr>
        <w:spacing w:line="360" w:lineRule="auto"/>
        <w:jc w:val="both"/>
        <w:rPr>
          <w:rFonts w:ascii="Arial" w:hAnsi="Arial" w:cs="Arial"/>
          <w:b/>
          <w:color w:val="385623" w:themeColor="accent6" w:themeShade="80"/>
        </w:rPr>
      </w:pPr>
      <w:r w:rsidRPr="00740F52">
        <w:rPr>
          <w:rFonts w:ascii="Arial" w:hAnsi="Arial" w:cs="Arial"/>
          <w:b/>
          <w:color w:val="385623" w:themeColor="accent6" w:themeShade="80"/>
        </w:rPr>
        <w:t xml:space="preserve">INSTALAÇÃO </w:t>
      </w:r>
      <w:r w:rsidR="007F0A97" w:rsidRPr="00740F52">
        <w:rPr>
          <w:rFonts w:ascii="Arial" w:hAnsi="Arial" w:cs="Arial"/>
          <w:b/>
          <w:color w:val="385623" w:themeColor="accent6" w:themeShade="80"/>
        </w:rPr>
        <w:t>PROVISÓRIA</w:t>
      </w:r>
      <w:r w:rsidRPr="00740F52">
        <w:rPr>
          <w:rFonts w:ascii="Arial" w:hAnsi="Arial" w:cs="Arial"/>
          <w:b/>
          <w:color w:val="385623" w:themeColor="accent6" w:themeShade="80"/>
        </w:rPr>
        <w:t xml:space="preserve"> DE </w:t>
      </w:r>
      <w:r w:rsidR="007F0A97" w:rsidRPr="00740F52">
        <w:rPr>
          <w:rFonts w:ascii="Arial" w:hAnsi="Arial" w:cs="Arial"/>
          <w:b/>
          <w:color w:val="385623" w:themeColor="accent6" w:themeShade="80"/>
        </w:rPr>
        <w:t>ÁGUA E ENERGIA</w:t>
      </w:r>
      <w:r w:rsidRPr="00740F52">
        <w:rPr>
          <w:rFonts w:ascii="Arial" w:hAnsi="Arial" w:cs="Arial"/>
          <w:b/>
          <w:color w:val="385623" w:themeColor="accent6" w:themeShade="80"/>
        </w:rPr>
        <w:t>:</w:t>
      </w:r>
    </w:p>
    <w:p w14:paraId="6A99B691" w14:textId="77777777" w:rsidR="00061D27" w:rsidRPr="009C38F9" w:rsidRDefault="007F0A97" w:rsidP="009C38F9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Serão</w:t>
      </w:r>
      <w:r w:rsidR="00061D27" w:rsidRPr="009C38F9">
        <w:rPr>
          <w:rFonts w:ascii="Arial" w:hAnsi="Arial" w:cs="Arial"/>
          <w:sz w:val="22"/>
          <w:szCs w:val="22"/>
        </w:rPr>
        <w:t xml:space="preserve"> feita</w:t>
      </w:r>
      <w:r>
        <w:rPr>
          <w:rFonts w:ascii="Arial" w:hAnsi="Arial" w:cs="Arial"/>
          <w:sz w:val="22"/>
          <w:szCs w:val="22"/>
        </w:rPr>
        <w:t>s as</w:t>
      </w:r>
      <w:r w:rsidR="00061D27" w:rsidRPr="009C38F9">
        <w:rPr>
          <w:rFonts w:ascii="Arial" w:hAnsi="Arial" w:cs="Arial"/>
          <w:sz w:val="22"/>
          <w:szCs w:val="22"/>
        </w:rPr>
        <w:t xml:space="preserve"> entrada</w:t>
      </w:r>
      <w:r>
        <w:rPr>
          <w:rFonts w:ascii="Arial" w:hAnsi="Arial" w:cs="Arial"/>
          <w:sz w:val="22"/>
          <w:szCs w:val="22"/>
        </w:rPr>
        <w:t>s</w:t>
      </w:r>
      <w:r w:rsidR="00061D27" w:rsidRPr="009C38F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provisórias</w:t>
      </w:r>
      <w:r w:rsidR="00061D27" w:rsidRPr="009C38F9">
        <w:rPr>
          <w:rFonts w:ascii="Arial" w:hAnsi="Arial" w:cs="Arial"/>
          <w:sz w:val="22"/>
          <w:szCs w:val="22"/>
        </w:rPr>
        <w:t xml:space="preserve"> de</w:t>
      </w:r>
      <w:r>
        <w:rPr>
          <w:rFonts w:ascii="Arial" w:hAnsi="Arial" w:cs="Arial"/>
          <w:sz w:val="22"/>
          <w:szCs w:val="22"/>
        </w:rPr>
        <w:t xml:space="preserve"> água e energia </w:t>
      </w:r>
      <w:r w:rsidR="00061D27" w:rsidRPr="009C38F9">
        <w:rPr>
          <w:rFonts w:ascii="Arial" w:hAnsi="Arial" w:cs="Arial"/>
          <w:sz w:val="22"/>
          <w:szCs w:val="22"/>
        </w:rPr>
        <w:t>ligando à rede pública, atendendo às determinações da concessionária local e custeadas pelo Executante, sendo o consumo diluído dentro dos serviços da obra.</w:t>
      </w:r>
    </w:p>
    <w:p w14:paraId="25FDD0DD" w14:textId="77777777" w:rsidR="00061D27" w:rsidRPr="009C38F9" w:rsidRDefault="00061D27" w:rsidP="009C38F9">
      <w:pPr>
        <w:spacing w:line="360" w:lineRule="auto"/>
        <w:jc w:val="both"/>
        <w:rPr>
          <w:rFonts w:ascii="Arial" w:hAnsi="Arial" w:cs="Arial"/>
          <w:color w:val="385623" w:themeColor="accent6" w:themeShade="80"/>
          <w:sz w:val="22"/>
          <w:szCs w:val="22"/>
        </w:rPr>
      </w:pPr>
    </w:p>
    <w:p w14:paraId="15426F40" w14:textId="77777777" w:rsidR="00061D27" w:rsidRDefault="00AA3B4E" w:rsidP="00740F52">
      <w:pPr>
        <w:pStyle w:val="PargrafodaLista"/>
        <w:numPr>
          <w:ilvl w:val="1"/>
          <w:numId w:val="8"/>
        </w:numPr>
        <w:spacing w:line="360" w:lineRule="auto"/>
        <w:jc w:val="both"/>
        <w:rPr>
          <w:rFonts w:ascii="Arial" w:hAnsi="Arial" w:cs="Arial"/>
          <w:b/>
          <w:color w:val="385623" w:themeColor="accent6" w:themeShade="80"/>
        </w:rPr>
      </w:pPr>
      <w:r w:rsidRPr="009C38F9">
        <w:rPr>
          <w:rFonts w:ascii="Arial" w:hAnsi="Arial" w:cs="Arial"/>
          <w:b/>
          <w:color w:val="385623" w:themeColor="accent6" w:themeShade="80"/>
        </w:rPr>
        <w:t>LOCAÇÃO DA OBRA:</w:t>
      </w:r>
    </w:p>
    <w:p w14:paraId="30B2B03C" w14:textId="77777777" w:rsidR="00740F52" w:rsidRPr="009C38F9" w:rsidRDefault="00740F52" w:rsidP="00740F52">
      <w:pPr>
        <w:pStyle w:val="PargrafodaLista"/>
        <w:spacing w:line="360" w:lineRule="auto"/>
        <w:ind w:left="360"/>
        <w:jc w:val="both"/>
        <w:rPr>
          <w:rFonts w:ascii="Arial" w:hAnsi="Arial" w:cs="Arial"/>
          <w:b/>
          <w:color w:val="385623" w:themeColor="accent6" w:themeShade="80"/>
        </w:rPr>
      </w:pPr>
    </w:p>
    <w:p w14:paraId="521FBA4C" w14:textId="77777777" w:rsidR="00061D27" w:rsidRPr="00740F52" w:rsidRDefault="00061D27" w:rsidP="00740F52">
      <w:pPr>
        <w:pStyle w:val="PargrafodaLista"/>
        <w:numPr>
          <w:ilvl w:val="0"/>
          <w:numId w:val="19"/>
        </w:numPr>
        <w:spacing w:line="360" w:lineRule="auto"/>
        <w:jc w:val="both"/>
        <w:rPr>
          <w:rFonts w:ascii="Arial" w:hAnsi="Arial" w:cs="Arial"/>
        </w:rPr>
      </w:pPr>
      <w:r w:rsidRPr="00740F52">
        <w:rPr>
          <w:rFonts w:ascii="Arial" w:hAnsi="Arial" w:cs="Arial"/>
        </w:rPr>
        <w:t>A locação deverá ser realizada com instrumentos de precisão pelo</w:t>
      </w:r>
      <w:r w:rsidR="007F0A97" w:rsidRPr="00740F52">
        <w:rPr>
          <w:rFonts w:ascii="Arial" w:hAnsi="Arial" w:cs="Arial"/>
        </w:rPr>
        <w:t xml:space="preserve"> Arquiteto ou </w:t>
      </w:r>
      <w:r w:rsidRPr="00740F52">
        <w:rPr>
          <w:rFonts w:ascii="Arial" w:hAnsi="Arial" w:cs="Arial"/>
        </w:rPr>
        <w:t>Engenheiro Responsável, de acordo com planta de implantação fornecida pelo contratante, onde constam os pontos de referência, a partir dos quais prosseguirá o serviço sob sua responsabilidade. Havendo discrepância entre o projeto e as condições locais, tal fato deverá ser comunicado, por escrito, que procederá às verificações e aferições que julgar oportunas.</w:t>
      </w:r>
    </w:p>
    <w:p w14:paraId="263AE0E9" w14:textId="77777777" w:rsidR="00061D27" w:rsidRPr="009C38F9" w:rsidRDefault="00061D27" w:rsidP="00740F52">
      <w:pPr>
        <w:pStyle w:val="PargrafodaLista"/>
        <w:numPr>
          <w:ilvl w:val="0"/>
          <w:numId w:val="19"/>
        </w:numPr>
        <w:spacing w:line="360" w:lineRule="auto"/>
        <w:jc w:val="both"/>
        <w:rPr>
          <w:rFonts w:ascii="Arial" w:hAnsi="Arial" w:cs="Arial"/>
        </w:rPr>
      </w:pPr>
      <w:r w:rsidRPr="009C38F9">
        <w:rPr>
          <w:rFonts w:ascii="Arial" w:hAnsi="Arial" w:cs="Arial"/>
        </w:rPr>
        <w:t>A conclusão da locação será comunicad</w:t>
      </w:r>
      <w:r w:rsidR="00657529">
        <w:rPr>
          <w:rFonts w:ascii="Arial" w:hAnsi="Arial" w:cs="Arial"/>
        </w:rPr>
        <w:t xml:space="preserve">a ao fiscal técnico, que deverá </w:t>
      </w:r>
      <w:r w:rsidR="00382CDF">
        <w:rPr>
          <w:rFonts w:ascii="Arial" w:hAnsi="Arial" w:cs="Arial"/>
        </w:rPr>
        <w:t>a</w:t>
      </w:r>
      <w:r w:rsidR="006A3256">
        <w:rPr>
          <w:rFonts w:ascii="Arial" w:hAnsi="Arial" w:cs="Arial"/>
        </w:rPr>
        <w:t>prova</w:t>
      </w:r>
      <w:r w:rsidRPr="009C38F9">
        <w:rPr>
          <w:rFonts w:ascii="Arial" w:hAnsi="Arial" w:cs="Arial"/>
        </w:rPr>
        <w:t>-la.</w:t>
      </w:r>
    </w:p>
    <w:p w14:paraId="3BD30251" w14:textId="77777777" w:rsidR="00061D27" w:rsidRPr="009C38F9" w:rsidRDefault="00061D27" w:rsidP="00740F52">
      <w:pPr>
        <w:pStyle w:val="PargrafodaLista"/>
        <w:numPr>
          <w:ilvl w:val="0"/>
          <w:numId w:val="19"/>
        </w:numPr>
        <w:spacing w:line="360" w:lineRule="auto"/>
        <w:jc w:val="both"/>
        <w:rPr>
          <w:rFonts w:ascii="Arial" w:hAnsi="Arial" w:cs="Arial"/>
        </w:rPr>
      </w:pPr>
      <w:r w:rsidRPr="009C38F9">
        <w:rPr>
          <w:rFonts w:ascii="Arial" w:hAnsi="Arial" w:cs="Arial"/>
        </w:rPr>
        <w:t>O Executante manterá, em perfeitas condições, toda e qualquer referência de nível – RN, e de alinhamento, o que permitirá reconstruir ou aferir a locação em qualquer tempo ou oportunidade.</w:t>
      </w:r>
    </w:p>
    <w:p w14:paraId="290CB5B1" w14:textId="77777777" w:rsidR="00061D27" w:rsidRPr="009C38F9" w:rsidRDefault="00061D27" w:rsidP="00740F52">
      <w:pPr>
        <w:pStyle w:val="PargrafodaLista"/>
        <w:numPr>
          <w:ilvl w:val="0"/>
          <w:numId w:val="19"/>
        </w:numPr>
        <w:spacing w:line="360" w:lineRule="auto"/>
        <w:jc w:val="both"/>
        <w:rPr>
          <w:rFonts w:ascii="Arial" w:hAnsi="Arial" w:cs="Arial"/>
        </w:rPr>
      </w:pPr>
      <w:r w:rsidRPr="009C38F9">
        <w:rPr>
          <w:rFonts w:ascii="Arial" w:hAnsi="Arial" w:cs="Arial"/>
        </w:rPr>
        <w:t>A ocorrência de erros na locação da obra acarretará ao Executante a obrigação de proceder, por sua conta, as demolições modificações e reposições necessárias (a juízo da fiscalização).</w:t>
      </w:r>
    </w:p>
    <w:p w14:paraId="67A32017" w14:textId="77777777" w:rsidR="00061D27" w:rsidRPr="009C38F9" w:rsidRDefault="00061D27" w:rsidP="00740F52">
      <w:pPr>
        <w:pStyle w:val="PargrafodaLista"/>
        <w:numPr>
          <w:ilvl w:val="0"/>
          <w:numId w:val="19"/>
        </w:numPr>
        <w:spacing w:line="360" w:lineRule="auto"/>
        <w:jc w:val="both"/>
        <w:rPr>
          <w:rFonts w:ascii="Arial" w:hAnsi="Arial" w:cs="Arial"/>
        </w:rPr>
      </w:pPr>
      <w:r w:rsidRPr="009C38F9">
        <w:rPr>
          <w:rFonts w:ascii="Arial" w:hAnsi="Arial" w:cs="Arial"/>
        </w:rPr>
        <w:t>A aprovação da fiscalização não exime o executante da responsabilidade sobre qualquer problema ou prejuízo causado por erro na localização de qualquer elemento construtivo. A execução dessas demolições e correções não justificam atrasos no cronograma da obra nem a dispensa de eventuais multas ou outras sanções previstas em contrato.</w:t>
      </w:r>
    </w:p>
    <w:p w14:paraId="7812F58F" w14:textId="77777777" w:rsidR="00061D27" w:rsidRDefault="00061D27" w:rsidP="009C38F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A635BAC" w14:textId="77777777" w:rsidR="007F0A97" w:rsidRPr="009C38F9" w:rsidRDefault="007F0A97" w:rsidP="009C38F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0C09E8B" w14:textId="77777777" w:rsidR="00061D27" w:rsidRPr="009C38F9" w:rsidRDefault="00382CDF" w:rsidP="00740F52">
      <w:pPr>
        <w:pStyle w:val="PargrafodaLista"/>
        <w:numPr>
          <w:ilvl w:val="1"/>
          <w:numId w:val="8"/>
        </w:numPr>
        <w:spacing w:line="360" w:lineRule="auto"/>
        <w:jc w:val="both"/>
        <w:rPr>
          <w:rFonts w:ascii="Arial" w:hAnsi="Arial" w:cs="Arial"/>
          <w:b/>
          <w:color w:val="385623" w:themeColor="accent6" w:themeShade="80"/>
        </w:rPr>
      </w:pPr>
      <w:r>
        <w:rPr>
          <w:rFonts w:ascii="Arial" w:hAnsi="Arial" w:cs="Arial"/>
          <w:b/>
          <w:color w:val="385623" w:themeColor="accent6" w:themeShade="80"/>
        </w:rPr>
        <w:lastRenderedPageBreak/>
        <w:t xml:space="preserve">MÁQUINAS E </w:t>
      </w:r>
      <w:r w:rsidR="00AA3B4E" w:rsidRPr="009C38F9">
        <w:rPr>
          <w:rFonts w:ascii="Arial" w:hAnsi="Arial" w:cs="Arial"/>
          <w:b/>
          <w:color w:val="385623" w:themeColor="accent6" w:themeShade="80"/>
        </w:rPr>
        <w:t>EQUIPAMENTOS DE SEGURANÇA.</w:t>
      </w:r>
    </w:p>
    <w:p w14:paraId="188EF1CC" w14:textId="77777777" w:rsidR="0063525B" w:rsidRPr="009C38F9" w:rsidRDefault="00061D27" w:rsidP="009C38F9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 xml:space="preserve">Caberá ao Executante o fornecimento de todas as máquinas, tais como betoneiras, guinchos, serras, vibradores, etc., necessárias à boa execução dos serviços, bem como os equipamentos de segurança (botas, capacetes, cintos, óculos, extintores, etc.) necessários e exigidos pela Legislação vigente. </w:t>
      </w:r>
    </w:p>
    <w:p w14:paraId="3EDED489" w14:textId="77777777" w:rsidR="00061D27" w:rsidRDefault="00061D27" w:rsidP="009C38F9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Serão obedecidas todas as recomendações com relação à segurança do trabalho contidas nas normas reguladoras relativas ao assunto, como NR-6 (Equipamentos de Proteção Individual), NR-18 (Condições e Meio Ambiente de Trabalho na Indústria da Construção). Do fornecimento e uso de qualquer máquina pelo Executante, não advirá qualquer ônus para o Contratante.</w:t>
      </w:r>
    </w:p>
    <w:p w14:paraId="058C52CE" w14:textId="77777777" w:rsidR="00061D27" w:rsidRPr="009C38F9" w:rsidRDefault="00D56816" w:rsidP="009C38F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735163CD" w14:textId="77777777" w:rsidR="00061D27" w:rsidRPr="009C38F9" w:rsidRDefault="00AA3B4E" w:rsidP="00740F52">
      <w:pPr>
        <w:pStyle w:val="PargrafodaLista"/>
        <w:numPr>
          <w:ilvl w:val="1"/>
          <w:numId w:val="8"/>
        </w:numPr>
        <w:spacing w:line="360" w:lineRule="auto"/>
        <w:jc w:val="both"/>
        <w:rPr>
          <w:rFonts w:ascii="Arial" w:hAnsi="Arial" w:cs="Arial"/>
          <w:b/>
          <w:color w:val="385623" w:themeColor="accent6" w:themeShade="80"/>
        </w:rPr>
      </w:pPr>
      <w:r w:rsidRPr="009C38F9">
        <w:rPr>
          <w:rFonts w:ascii="Arial" w:hAnsi="Arial" w:cs="Arial"/>
          <w:b/>
          <w:color w:val="385623" w:themeColor="accent6" w:themeShade="80"/>
        </w:rPr>
        <w:t>ADMINISTRAÇÃO DA OBRA:</w:t>
      </w:r>
    </w:p>
    <w:p w14:paraId="146EADCE" w14:textId="77777777" w:rsidR="00061D27" w:rsidRPr="009C38F9" w:rsidRDefault="00061D27" w:rsidP="004E2233">
      <w:pPr>
        <w:pStyle w:val="PargrafodaLista"/>
        <w:numPr>
          <w:ilvl w:val="0"/>
          <w:numId w:val="11"/>
        </w:numPr>
        <w:spacing w:line="360" w:lineRule="auto"/>
        <w:jc w:val="both"/>
        <w:rPr>
          <w:rFonts w:ascii="Arial" w:hAnsi="Arial" w:cs="Arial"/>
        </w:rPr>
      </w:pPr>
      <w:r w:rsidRPr="009C38F9">
        <w:rPr>
          <w:rFonts w:ascii="Arial" w:hAnsi="Arial" w:cs="Arial"/>
        </w:rPr>
        <w:t>A obra será administrada por profissional legalmente habilitado, e que deverá estar presente em todas as fases importantes da execução dos serviços, estando seu custo diluído no valor das composições.</w:t>
      </w:r>
    </w:p>
    <w:p w14:paraId="750E74E6" w14:textId="77777777" w:rsidR="00061D27" w:rsidRPr="009C38F9" w:rsidRDefault="00061D27" w:rsidP="004E2233">
      <w:pPr>
        <w:pStyle w:val="PargrafodaLista"/>
        <w:numPr>
          <w:ilvl w:val="0"/>
          <w:numId w:val="11"/>
        </w:numPr>
        <w:spacing w:line="360" w:lineRule="auto"/>
        <w:jc w:val="both"/>
        <w:rPr>
          <w:rFonts w:ascii="Arial" w:hAnsi="Arial" w:cs="Arial"/>
        </w:rPr>
      </w:pPr>
      <w:r w:rsidRPr="009C38F9">
        <w:rPr>
          <w:rFonts w:ascii="Arial" w:hAnsi="Arial" w:cs="Arial"/>
        </w:rPr>
        <w:t>O Executante manterá, em obra, um mestre geral, que deverá estar presente para prestar quaisquer esclarecimentos necessários ao Fiscal Técnico, estando seu custo diluído no valor das composições.</w:t>
      </w:r>
    </w:p>
    <w:p w14:paraId="46A79D2E" w14:textId="77777777" w:rsidR="003A36EA" w:rsidRDefault="00061D27" w:rsidP="003A36EA">
      <w:pPr>
        <w:pStyle w:val="PargrafodaLista"/>
        <w:numPr>
          <w:ilvl w:val="0"/>
          <w:numId w:val="11"/>
        </w:numPr>
        <w:spacing w:line="360" w:lineRule="auto"/>
        <w:jc w:val="both"/>
        <w:rPr>
          <w:rFonts w:ascii="Arial" w:hAnsi="Arial" w:cs="Arial"/>
        </w:rPr>
      </w:pPr>
      <w:r w:rsidRPr="009C38F9">
        <w:rPr>
          <w:rFonts w:ascii="Arial" w:hAnsi="Arial" w:cs="Arial"/>
        </w:rPr>
        <w:t>Todo o material de escritório da obra será de inteira responsabilidade do executante, inclusive o fornecimento e o preenchimento, na parte que lhe competir, do Livro de Ordens e Ocorrências.</w:t>
      </w:r>
    </w:p>
    <w:p w14:paraId="2745D0D8" w14:textId="77777777" w:rsidR="00510A52" w:rsidRDefault="00510A52" w:rsidP="00510A52">
      <w:pPr>
        <w:pStyle w:val="PargrafodaLista"/>
        <w:spacing w:line="360" w:lineRule="auto"/>
        <w:jc w:val="both"/>
        <w:rPr>
          <w:rFonts w:ascii="Arial" w:hAnsi="Arial" w:cs="Arial"/>
        </w:rPr>
      </w:pPr>
    </w:p>
    <w:p w14:paraId="3C69ADDC" w14:textId="77777777" w:rsidR="00510A52" w:rsidRDefault="00510A52" w:rsidP="00510A52">
      <w:pPr>
        <w:pStyle w:val="PargrafodaLista"/>
        <w:numPr>
          <w:ilvl w:val="1"/>
          <w:numId w:val="8"/>
        </w:numPr>
        <w:spacing w:line="360" w:lineRule="auto"/>
        <w:jc w:val="both"/>
        <w:rPr>
          <w:rFonts w:ascii="Arial" w:hAnsi="Arial" w:cs="Arial"/>
          <w:b/>
          <w:color w:val="385623" w:themeColor="accent6" w:themeShade="80"/>
        </w:rPr>
      </w:pPr>
      <w:r>
        <w:rPr>
          <w:rFonts w:ascii="Arial" w:hAnsi="Arial" w:cs="Arial"/>
          <w:b/>
          <w:color w:val="385623" w:themeColor="accent6" w:themeShade="80"/>
        </w:rPr>
        <w:t>DEMOLIÇÃO</w:t>
      </w:r>
      <w:r w:rsidRPr="009C38F9">
        <w:rPr>
          <w:rFonts w:ascii="Arial" w:hAnsi="Arial" w:cs="Arial"/>
          <w:b/>
          <w:color w:val="385623" w:themeColor="accent6" w:themeShade="80"/>
        </w:rPr>
        <w:t>:</w:t>
      </w:r>
    </w:p>
    <w:p w14:paraId="3D3F9E06" w14:textId="77777777" w:rsidR="00510A52" w:rsidRDefault="00510A52" w:rsidP="00510A52">
      <w:pPr>
        <w:pStyle w:val="PargrafodaLista"/>
        <w:numPr>
          <w:ilvl w:val="0"/>
          <w:numId w:val="11"/>
        </w:numPr>
        <w:spacing w:line="360" w:lineRule="auto"/>
        <w:jc w:val="both"/>
        <w:rPr>
          <w:rFonts w:ascii="Arial" w:hAnsi="Arial" w:cs="Arial"/>
        </w:rPr>
      </w:pPr>
      <w:r w:rsidRPr="00510A52">
        <w:rPr>
          <w:rFonts w:ascii="Arial" w:hAnsi="Arial" w:cs="Arial"/>
        </w:rPr>
        <w:t>Será necessário para a realização dos trabalhos de reforma a demolição de parte do piso de concreto existente que se encontra danificado e de parte de algumas muretas de jardins, que serão reformulados.</w:t>
      </w:r>
    </w:p>
    <w:p w14:paraId="4C9E227F" w14:textId="77777777" w:rsidR="00510A52" w:rsidRPr="00510A52" w:rsidRDefault="00510A52" w:rsidP="00510A52">
      <w:pPr>
        <w:pStyle w:val="PargrafodaLista"/>
        <w:numPr>
          <w:ilvl w:val="0"/>
          <w:numId w:val="1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entulho da demolição deverá ser encaminhado para tratamento especifico </w:t>
      </w:r>
      <w:r w:rsidR="00382CDF">
        <w:rPr>
          <w:rFonts w:ascii="Arial" w:hAnsi="Arial" w:cs="Arial"/>
        </w:rPr>
        <w:t>às</w:t>
      </w:r>
      <w:r>
        <w:rPr>
          <w:rFonts w:ascii="Arial" w:hAnsi="Arial" w:cs="Arial"/>
        </w:rPr>
        <w:t xml:space="preserve"> custas do contratado, eximindo a Prefeitura Municipal de Várzea Grande de qualquer ônus ou passivo ambiental.</w:t>
      </w:r>
    </w:p>
    <w:p w14:paraId="5255D183" w14:textId="77777777" w:rsidR="00C72B39" w:rsidRPr="003769E6" w:rsidRDefault="00C72B39" w:rsidP="003769E6">
      <w:pPr>
        <w:spacing w:line="360" w:lineRule="auto"/>
        <w:jc w:val="both"/>
        <w:rPr>
          <w:rFonts w:ascii="Arial" w:hAnsi="Arial" w:cs="Arial"/>
        </w:rPr>
      </w:pPr>
    </w:p>
    <w:p w14:paraId="41536AE7" w14:textId="77777777" w:rsidR="003A36EA" w:rsidRPr="009C38F9" w:rsidRDefault="003A36EA" w:rsidP="004E2233">
      <w:pPr>
        <w:pStyle w:val="PargrafodaLista"/>
        <w:numPr>
          <w:ilvl w:val="0"/>
          <w:numId w:val="1"/>
        </w:numPr>
        <w:spacing w:line="360" w:lineRule="auto"/>
        <w:jc w:val="right"/>
        <w:rPr>
          <w:rFonts w:ascii="Arial" w:hAnsi="Arial" w:cs="Arial"/>
          <w:color w:val="385623" w:themeColor="accent6" w:themeShade="80"/>
        </w:rPr>
      </w:pPr>
      <w:r>
        <w:rPr>
          <w:rFonts w:ascii="Arial" w:hAnsi="Arial" w:cs="Arial"/>
          <w:noProof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71431544" wp14:editId="3593B9DB">
                <wp:simplePos x="0" y="0"/>
                <wp:positionH relativeFrom="margin">
                  <wp:posOffset>-29210</wp:posOffset>
                </wp:positionH>
                <wp:positionV relativeFrom="paragraph">
                  <wp:posOffset>323215</wp:posOffset>
                </wp:positionV>
                <wp:extent cx="5400040" cy="6350"/>
                <wp:effectExtent l="0" t="0" r="0" b="12700"/>
                <wp:wrapNone/>
                <wp:docPr id="5" name="Conector re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5400040" cy="6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3E6970" id="Conector reto 4" o:spid="_x0000_s1026" style="position:absolute;flip:x y;z-index:251742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.3pt,25.45pt" to="422.9pt,2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" strokecolor="#70ad47 [3209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6A3256">
        <w:rPr>
          <w:rFonts w:ascii="Arial" w:hAnsi="Arial" w:cs="Arial"/>
          <w:b/>
          <w:color w:val="385623" w:themeColor="accent6" w:themeShade="80"/>
        </w:rPr>
        <w:t>REFORMA DA PRAÇA</w:t>
      </w:r>
      <w:r w:rsidRPr="009C38F9">
        <w:rPr>
          <w:rFonts w:ascii="Arial" w:hAnsi="Arial" w:cs="Arial"/>
          <w:color w:val="385623" w:themeColor="accent6" w:themeShade="80"/>
        </w:rPr>
        <w:t>:</w:t>
      </w:r>
    </w:p>
    <w:p w14:paraId="3838F15E" w14:textId="77777777" w:rsidR="003A36EA" w:rsidRDefault="003A36EA" w:rsidP="003A36EA">
      <w:pPr>
        <w:pStyle w:val="PargrafodaLista"/>
        <w:spacing w:line="360" w:lineRule="auto"/>
        <w:jc w:val="both"/>
        <w:rPr>
          <w:rFonts w:ascii="Arial" w:hAnsi="Arial" w:cs="Arial"/>
        </w:rPr>
      </w:pPr>
    </w:p>
    <w:p w14:paraId="7B9067A1" w14:textId="77777777" w:rsidR="0008687B" w:rsidRPr="002B1FFD" w:rsidRDefault="00622CDF" w:rsidP="002B1FFD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projeto de</w:t>
      </w:r>
      <w:r w:rsidR="006A3256">
        <w:rPr>
          <w:rFonts w:ascii="Arial" w:hAnsi="Arial" w:cs="Arial"/>
          <w:sz w:val="22"/>
          <w:szCs w:val="22"/>
        </w:rPr>
        <w:t xml:space="preserve"> reforma</w:t>
      </w:r>
      <w:r w:rsidR="000C3B66">
        <w:rPr>
          <w:rFonts w:ascii="Arial" w:hAnsi="Arial" w:cs="Arial"/>
          <w:sz w:val="22"/>
          <w:szCs w:val="22"/>
        </w:rPr>
        <w:t xml:space="preserve"> prevê</w:t>
      </w:r>
      <w:r w:rsidR="006A3256">
        <w:rPr>
          <w:rFonts w:ascii="Arial" w:hAnsi="Arial" w:cs="Arial"/>
          <w:sz w:val="22"/>
          <w:szCs w:val="22"/>
        </w:rPr>
        <w:t xml:space="preserve"> a demolição e construção de calçamento interno, reforma e pintura com piso todo colorido da quadra poliesportiva e pista de skate conforme especificado em projeto, bem como construção e pintura do </w:t>
      </w:r>
      <w:r w:rsidR="00035AFE">
        <w:rPr>
          <w:rFonts w:ascii="Arial" w:hAnsi="Arial" w:cs="Arial"/>
          <w:sz w:val="22"/>
          <w:szCs w:val="22"/>
        </w:rPr>
        <w:t>playground</w:t>
      </w:r>
      <w:r w:rsidR="006A3256">
        <w:rPr>
          <w:rFonts w:ascii="Arial" w:hAnsi="Arial" w:cs="Arial"/>
          <w:sz w:val="22"/>
          <w:szCs w:val="22"/>
        </w:rPr>
        <w:t xml:space="preserve"> de concreto</w:t>
      </w:r>
      <w:r w:rsidR="0083406A">
        <w:rPr>
          <w:rFonts w:ascii="Arial" w:hAnsi="Arial" w:cs="Arial"/>
          <w:sz w:val="22"/>
          <w:szCs w:val="22"/>
        </w:rPr>
        <w:t>.</w:t>
      </w:r>
      <w:r w:rsidR="00D5224A">
        <w:rPr>
          <w:rFonts w:ascii="Arial" w:hAnsi="Arial" w:cs="Arial"/>
          <w:sz w:val="22"/>
          <w:szCs w:val="22"/>
        </w:rPr>
        <w:t xml:space="preserve"> </w:t>
      </w:r>
      <w:r w:rsidR="00510A52">
        <w:rPr>
          <w:rFonts w:ascii="Arial" w:hAnsi="Arial" w:cs="Arial"/>
          <w:sz w:val="22"/>
          <w:szCs w:val="22"/>
        </w:rPr>
        <w:t>Como também,</w:t>
      </w:r>
      <w:r w:rsidR="00D5224A">
        <w:rPr>
          <w:rFonts w:ascii="Arial" w:hAnsi="Arial" w:cs="Arial"/>
          <w:sz w:val="22"/>
          <w:szCs w:val="22"/>
        </w:rPr>
        <w:t xml:space="preserve"> demolição d</w:t>
      </w:r>
      <w:r w:rsidR="00510A52">
        <w:rPr>
          <w:rFonts w:ascii="Arial" w:hAnsi="Arial" w:cs="Arial"/>
          <w:sz w:val="22"/>
          <w:szCs w:val="22"/>
        </w:rPr>
        <w:t>o</w:t>
      </w:r>
      <w:r w:rsidR="00D5224A">
        <w:rPr>
          <w:rFonts w:ascii="Arial" w:hAnsi="Arial" w:cs="Arial"/>
          <w:sz w:val="22"/>
          <w:szCs w:val="22"/>
        </w:rPr>
        <w:t xml:space="preserve"> quiosque e de muretas especificadas em projeto.</w:t>
      </w:r>
    </w:p>
    <w:p w14:paraId="6DE48C70" w14:textId="77777777" w:rsidR="00622CDF" w:rsidRPr="00622CDF" w:rsidRDefault="00622CDF" w:rsidP="00622CDF">
      <w:pPr>
        <w:spacing w:line="360" w:lineRule="auto"/>
        <w:jc w:val="both"/>
        <w:rPr>
          <w:rFonts w:ascii="Arial" w:hAnsi="Arial" w:cs="Arial"/>
        </w:rPr>
      </w:pPr>
    </w:p>
    <w:p w14:paraId="73EC95C0" w14:textId="77777777" w:rsidR="00061D27" w:rsidRPr="00740F52" w:rsidRDefault="00F41B5F" w:rsidP="00740F52">
      <w:pPr>
        <w:pStyle w:val="PargrafodaLista"/>
        <w:numPr>
          <w:ilvl w:val="1"/>
          <w:numId w:val="20"/>
        </w:numPr>
        <w:spacing w:line="360" w:lineRule="auto"/>
        <w:jc w:val="both"/>
        <w:rPr>
          <w:rFonts w:ascii="Arial" w:hAnsi="Arial" w:cs="Arial"/>
          <w:b/>
          <w:color w:val="385623" w:themeColor="accent6" w:themeShade="80"/>
        </w:rPr>
      </w:pPr>
      <w:r>
        <w:rPr>
          <w:rFonts w:ascii="Arial" w:hAnsi="Arial" w:cs="Arial"/>
          <w:b/>
          <w:color w:val="385623" w:themeColor="accent6" w:themeShade="80"/>
        </w:rPr>
        <w:t>PAVIMENTAÇÃO</w:t>
      </w:r>
      <w:r w:rsidR="00AA3B4E" w:rsidRPr="00740F52">
        <w:rPr>
          <w:rFonts w:ascii="Arial" w:hAnsi="Arial" w:cs="Arial"/>
          <w:b/>
          <w:color w:val="385623" w:themeColor="accent6" w:themeShade="80"/>
        </w:rPr>
        <w:t>:</w:t>
      </w:r>
    </w:p>
    <w:p w14:paraId="5639EAB3" w14:textId="77777777" w:rsidR="00F41B5F" w:rsidRPr="00983243" w:rsidRDefault="00F41B5F" w:rsidP="0008687B">
      <w:pPr>
        <w:pStyle w:val="PargrafodaLista"/>
        <w:numPr>
          <w:ilvl w:val="0"/>
          <w:numId w:val="12"/>
        </w:numPr>
        <w:spacing w:line="360" w:lineRule="auto"/>
        <w:ind w:left="709" w:hanging="283"/>
        <w:jc w:val="both"/>
        <w:rPr>
          <w:rFonts w:ascii="Arial" w:hAnsi="Arial" w:cs="Arial"/>
        </w:rPr>
      </w:pPr>
      <w:r w:rsidRPr="00983243">
        <w:rPr>
          <w:rFonts w:ascii="Arial" w:hAnsi="Arial" w:cs="Arial"/>
        </w:rPr>
        <w:t xml:space="preserve">Pavimentação das calçadas externas e internas será com piso em concreto moldado em loco, </w:t>
      </w:r>
      <w:r w:rsidR="00403DD5" w:rsidRPr="00983243">
        <w:rPr>
          <w:rFonts w:ascii="Arial" w:hAnsi="Arial" w:cs="Arial"/>
        </w:rPr>
        <w:t xml:space="preserve">usinado, acabamento com superfície </w:t>
      </w:r>
      <w:r w:rsidR="00657529" w:rsidRPr="00983243">
        <w:rPr>
          <w:rFonts w:ascii="Arial" w:hAnsi="Arial" w:cs="Arial"/>
        </w:rPr>
        <w:t>desempenada</w:t>
      </w:r>
      <w:r w:rsidRPr="00983243">
        <w:rPr>
          <w:rFonts w:ascii="Arial" w:hAnsi="Arial" w:cs="Arial"/>
        </w:rPr>
        <w:t>,</w:t>
      </w:r>
      <w:r w:rsidR="00403DD5" w:rsidRPr="00983243">
        <w:rPr>
          <w:rFonts w:ascii="Arial" w:hAnsi="Arial" w:cs="Arial"/>
        </w:rPr>
        <w:t xml:space="preserve"> com </w:t>
      </w:r>
      <w:r w:rsidR="00657529" w:rsidRPr="00983243">
        <w:rPr>
          <w:rFonts w:ascii="Arial" w:hAnsi="Arial" w:cs="Arial"/>
        </w:rPr>
        <w:t>espessura de 4</w:t>
      </w:r>
      <w:r w:rsidR="00403DD5" w:rsidRPr="00983243">
        <w:rPr>
          <w:rFonts w:ascii="Arial" w:hAnsi="Arial" w:cs="Arial"/>
        </w:rPr>
        <w:t xml:space="preserve"> cm.</w:t>
      </w:r>
    </w:p>
    <w:p w14:paraId="06EDA9ED" w14:textId="77777777" w:rsidR="00035AFE" w:rsidRPr="008A6AB8" w:rsidRDefault="00403DD5" w:rsidP="00035AFE">
      <w:pPr>
        <w:pStyle w:val="PargrafodaLista"/>
        <w:numPr>
          <w:ilvl w:val="0"/>
          <w:numId w:val="12"/>
        </w:numPr>
        <w:spacing w:line="360" w:lineRule="auto"/>
        <w:ind w:left="709" w:hanging="283"/>
        <w:jc w:val="both"/>
        <w:rPr>
          <w:rFonts w:ascii="Arial" w:hAnsi="Arial" w:cs="Arial"/>
        </w:rPr>
      </w:pPr>
      <w:r w:rsidRPr="008A6AB8">
        <w:rPr>
          <w:rFonts w:ascii="Arial" w:hAnsi="Arial" w:cs="Arial"/>
        </w:rPr>
        <w:t xml:space="preserve">Pavimentação </w:t>
      </w:r>
      <w:r w:rsidR="008A6AB8" w:rsidRPr="008A6AB8">
        <w:rPr>
          <w:rFonts w:ascii="Arial" w:hAnsi="Arial" w:cs="Arial"/>
        </w:rPr>
        <w:t>da área de instalação do</w:t>
      </w:r>
      <w:r w:rsidR="0083406A" w:rsidRPr="008A6AB8">
        <w:rPr>
          <w:rFonts w:ascii="Arial" w:hAnsi="Arial" w:cs="Arial"/>
        </w:rPr>
        <w:t xml:space="preserve"> </w:t>
      </w:r>
      <w:r w:rsidR="008A6AB8" w:rsidRPr="008A6AB8">
        <w:rPr>
          <w:rFonts w:ascii="Arial" w:hAnsi="Arial" w:cs="Arial"/>
        </w:rPr>
        <w:t>brinquedo de concreto</w:t>
      </w:r>
      <w:r w:rsidR="00983243" w:rsidRPr="008A6AB8">
        <w:rPr>
          <w:rFonts w:ascii="Arial" w:hAnsi="Arial" w:cs="Arial"/>
        </w:rPr>
        <w:t xml:space="preserve"> e academia</w:t>
      </w:r>
      <w:r w:rsidRPr="008A6AB8">
        <w:rPr>
          <w:rFonts w:ascii="Arial" w:hAnsi="Arial" w:cs="Arial"/>
        </w:rPr>
        <w:t xml:space="preserve"> será com piso em concreto moldado em loco, usinado, acabamento com superfície </w:t>
      </w:r>
      <w:r w:rsidR="00983243" w:rsidRPr="008A6AB8">
        <w:rPr>
          <w:rFonts w:ascii="Arial" w:hAnsi="Arial" w:cs="Arial"/>
        </w:rPr>
        <w:t>desempenada</w:t>
      </w:r>
      <w:r w:rsidR="008A6AB8" w:rsidRPr="008A6AB8">
        <w:rPr>
          <w:rFonts w:ascii="Arial" w:hAnsi="Arial" w:cs="Arial"/>
        </w:rPr>
        <w:t>, com espessura de 10</w:t>
      </w:r>
      <w:r w:rsidR="00983243" w:rsidRPr="008A6AB8">
        <w:rPr>
          <w:rFonts w:ascii="Arial" w:hAnsi="Arial" w:cs="Arial"/>
        </w:rPr>
        <w:t xml:space="preserve"> cm.</w:t>
      </w:r>
    </w:p>
    <w:p w14:paraId="669C94DB" w14:textId="77777777" w:rsidR="00035AFE" w:rsidRPr="005C4C94" w:rsidRDefault="00035AFE" w:rsidP="00035AFE">
      <w:pPr>
        <w:pStyle w:val="PargrafodaLista"/>
        <w:numPr>
          <w:ilvl w:val="0"/>
          <w:numId w:val="12"/>
        </w:numPr>
        <w:spacing w:line="360" w:lineRule="auto"/>
        <w:ind w:left="709" w:hanging="283"/>
        <w:jc w:val="both"/>
        <w:rPr>
          <w:rFonts w:ascii="Arial" w:hAnsi="Arial" w:cs="Arial"/>
        </w:rPr>
      </w:pPr>
      <w:r w:rsidRPr="005C4C94">
        <w:rPr>
          <w:rFonts w:ascii="Arial" w:hAnsi="Arial" w:cs="Arial"/>
        </w:rPr>
        <w:t xml:space="preserve">Partes das </w:t>
      </w:r>
      <w:r w:rsidR="008A6AB8" w:rsidRPr="005C4C94">
        <w:rPr>
          <w:rFonts w:ascii="Arial" w:hAnsi="Arial" w:cs="Arial"/>
        </w:rPr>
        <w:t>calçadas</w:t>
      </w:r>
      <w:r w:rsidRPr="005C4C94">
        <w:rPr>
          <w:rFonts w:ascii="Arial" w:hAnsi="Arial" w:cs="Arial"/>
        </w:rPr>
        <w:t xml:space="preserve"> existentes </w:t>
      </w:r>
      <w:r w:rsidR="008A6AB8" w:rsidRPr="005C4C94">
        <w:rPr>
          <w:rFonts w:ascii="Arial" w:hAnsi="Arial" w:cs="Arial"/>
        </w:rPr>
        <w:t>serão</w:t>
      </w:r>
      <w:r w:rsidRPr="005C4C94">
        <w:rPr>
          <w:rFonts w:ascii="Arial" w:hAnsi="Arial" w:cs="Arial"/>
        </w:rPr>
        <w:t xml:space="preserve"> recuperadas com a </w:t>
      </w:r>
      <w:r w:rsidR="008A6AB8" w:rsidRPr="005C4C94">
        <w:rPr>
          <w:rFonts w:ascii="Arial" w:hAnsi="Arial" w:cs="Arial"/>
        </w:rPr>
        <w:t>regularização</w:t>
      </w:r>
      <w:r w:rsidRPr="005C4C94">
        <w:rPr>
          <w:rFonts w:ascii="Arial" w:hAnsi="Arial" w:cs="Arial"/>
        </w:rPr>
        <w:t xml:space="preserve"> do piso com concreto e desempenado, ficando a parte recuperada no mesmo </w:t>
      </w:r>
      <w:r w:rsidR="005C4C94" w:rsidRPr="005C4C94">
        <w:rPr>
          <w:rFonts w:ascii="Arial" w:hAnsi="Arial" w:cs="Arial"/>
        </w:rPr>
        <w:t>nível</w:t>
      </w:r>
      <w:r w:rsidRPr="005C4C94">
        <w:rPr>
          <w:rFonts w:ascii="Arial" w:hAnsi="Arial" w:cs="Arial"/>
        </w:rPr>
        <w:t xml:space="preserve"> do existente. </w:t>
      </w:r>
    </w:p>
    <w:p w14:paraId="20077266" w14:textId="77777777" w:rsidR="0083406A" w:rsidRDefault="0083406A" w:rsidP="0083406A">
      <w:pPr>
        <w:pStyle w:val="PargrafodaLista"/>
        <w:numPr>
          <w:ilvl w:val="0"/>
          <w:numId w:val="12"/>
        </w:numPr>
        <w:spacing w:line="360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Detalhes da calçada em piso intertravado </w:t>
      </w:r>
      <w:r w:rsidR="00035AFE">
        <w:rPr>
          <w:rFonts w:ascii="Arial" w:hAnsi="Arial" w:cs="Arial"/>
        </w:rPr>
        <w:t xml:space="preserve">amarelo </w:t>
      </w:r>
      <w:r>
        <w:rPr>
          <w:rFonts w:ascii="Arial" w:hAnsi="Arial" w:cs="Arial"/>
        </w:rPr>
        <w:t>e piso intertravado vermelho</w:t>
      </w:r>
      <w:r w:rsidR="00035AFE">
        <w:rPr>
          <w:rFonts w:ascii="Arial" w:hAnsi="Arial" w:cs="Arial"/>
        </w:rPr>
        <w:t>.</w:t>
      </w:r>
    </w:p>
    <w:p w14:paraId="58BC688D" w14:textId="77777777" w:rsidR="00035AFE" w:rsidRDefault="00035AFE" w:rsidP="00035AFE">
      <w:pPr>
        <w:pStyle w:val="PargrafodaLista"/>
        <w:numPr>
          <w:ilvl w:val="0"/>
          <w:numId w:val="12"/>
        </w:numPr>
        <w:spacing w:line="360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Detalhes da calçada em piso drenante cinza.</w:t>
      </w:r>
    </w:p>
    <w:p w14:paraId="4F03DD96" w14:textId="77777777" w:rsidR="0083406A" w:rsidRDefault="005C4C94" w:rsidP="005C4C94">
      <w:pPr>
        <w:pStyle w:val="PargrafodaLista"/>
        <w:numPr>
          <w:ilvl w:val="0"/>
          <w:numId w:val="12"/>
        </w:numPr>
        <w:spacing w:line="360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Detalhe do canteiro em brita nº2. </w:t>
      </w:r>
    </w:p>
    <w:p w14:paraId="6258A0B4" w14:textId="77777777" w:rsidR="005C4C94" w:rsidRPr="005C4C94" w:rsidRDefault="005C4C94" w:rsidP="005C4C94">
      <w:pPr>
        <w:pStyle w:val="PargrafodaLista"/>
        <w:spacing w:line="360" w:lineRule="auto"/>
        <w:ind w:left="709"/>
        <w:jc w:val="both"/>
        <w:rPr>
          <w:rFonts w:ascii="Arial" w:hAnsi="Arial" w:cs="Arial"/>
        </w:rPr>
      </w:pPr>
    </w:p>
    <w:p w14:paraId="7D19F1BA" w14:textId="77777777" w:rsidR="00403DD5" w:rsidRPr="00740F52" w:rsidRDefault="00403DD5" w:rsidP="00403DD5">
      <w:pPr>
        <w:pStyle w:val="PargrafodaLista"/>
        <w:numPr>
          <w:ilvl w:val="1"/>
          <w:numId w:val="20"/>
        </w:numPr>
        <w:spacing w:line="360" w:lineRule="auto"/>
        <w:jc w:val="both"/>
        <w:rPr>
          <w:rFonts w:ascii="Arial" w:hAnsi="Arial" w:cs="Arial"/>
          <w:b/>
          <w:color w:val="385623" w:themeColor="accent6" w:themeShade="80"/>
        </w:rPr>
      </w:pPr>
      <w:r>
        <w:rPr>
          <w:rFonts w:ascii="Arial" w:hAnsi="Arial" w:cs="Arial"/>
          <w:b/>
          <w:color w:val="385623" w:themeColor="accent6" w:themeShade="80"/>
        </w:rPr>
        <w:t>PINTURAS</w:t>
      </w:r>
      <w:r w:rsidRPr="00740F52">
        <w:rPr>
          <w:rFonts w:ascii="Arial" w:hAnsi="Arial" w:cs="Arial"/>
          <w:b/>
          <w:color w:val="385623" w:themeColor="accent6" w:themeShade="80"/>
        </w:rPr>
        <w:t>:</w:t>
      </w:r>
    </w:p>
    <w:p w14:paraId="675B72B1" w14:textId="2223A377" w:rsidR="00403DD5" w:rsidRDefault="00403DD5" w:rsidP="00403DD5">
      <w:pPr>
        <w:pStyle w:val="PargrafodaLista"/>
        <w:numPr>
          <w:ilvl w:val="0"/>
          <w:numId w:val="12"/>
        </w:numPr>
        <w:spacing w:line="360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Todas as calçadas e passeios deverão ser pintadas com tinta cinza claro para piso em duas demãos. </w:t>
      </w:r>
    </w:p>
    <w:p w14:paraId="3A4BCF89" w14:textId="32589C66" w:rsidR="00403DD5" w:rsidRPr="00554EDC" w:rsidRDefault="00403DD5" w:rsidP="00403DD5">
      <w:pPr>
        <w:pStyle w:val="PargrafodaLista"/>
        <w:numPr>
          <w:ilvl w:val="0"/>
          <w:numId w:val="12"/>
        </w:numPr>
        <w:spacing w:line="360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  <w:szCs w:val="24"/>
        </w:rPr>
        <w:t xml:space="preserve">A área do Playground deverá ser pintada conforme o projeto arquitetônico com as cores </w:t>
      </w:r>
      <w:r w:rsidR="005C4C94">
        <w:rPr>
          <w:rFonts w:ascii="Arial" w:hAnsi="Arial" w:cs="Arial"/>
          <w:szCs w:val="24"/>
        </w:rPr>
        <w:t>descritas.</w:t>
      </w:r>
      <w:r w:rsidR="00B928BE">
        <w:rPr>
          <w:rFonts w:ascii="Arial" w:hAnsi="Arial" w:cs="Arial"/>
          <w:szCs w:val="24"/>
        </w:rPr>
        <w:t xml:space="preserve"> </w:t>
      </w:r>
    </w:p>
    <w:p w14:paraId="09658F71" w14:textId="77777777" w:rsidR="00035AFE" w:rsidRPr="005C4C94" w:rsidRDefault="00403DD5" w:rsidP="00035AFE">
      <w:pPr>
        <w:pStyle w:val="PargrafodaLista"/>
        <w:numPr>
          <w:ilvl w:val="0"/>
          <w:numId w:val="12"/>
        </w:numPr>
        <w:spacing w:line="360" w:lineRule="auto"/>
        <w:ind w:left="709" w:hanging="283"/>
        <w:jc w:val="both"/>
        <w:rPr>
          <w:rFonts w:ascii="Arial" w:hAnsi="Arial" w:cs="Arial"/>
        </w:rPr>
      </w:pPr>
      <w:r w:rsidRPr="00035AFE">
        <w:rPr>
          <w:rFonts w:ascii="Arial" w:hAnsi="Arial" w:cs="Arial"/>
          <w:szCs w:val="24"/>
        </w:rPr>
        <w:t xml:space="preserve">A quadra poliesportiva deverá </w:t>
      </w:r>
      <w:r w:rsidR="00035AFE">
        <w:rPr>
          <w:rFonts w:ascii="Arial" w:hAnsi="Arial" w:cs="Arial"/>
          <w:szCs w:val="24"/>
        </w:rPr>
        <w:t>ser pintada conforme o proj</w:t>
      </w:r>
      <w:r w:rsidR="005C4C94">
        <w:rPr>
          <w:rFonts w:ascii="Arial" w:hAnsi="Arial" w:cs="Arial"/>
          <w:szCs w:val="24"/>
        </w:rPr>
        <w:t>eto arquitetônico com as cores descritas</w:t>
      </w:r>
      <w:r w:rsidR="00035AFE">
        <w:rPr>
          <w:rFonts w:ascii="Arial" w:hAnsi="Arial" w:cs="Arial"/>
          <w:szCs w:val="24"/>
        </w:rPr>
        <w:t>.</w:t>
      </w:r>
    </w:p>
    <w:p w14:paraId="183C9F45" w14:textId="164290B5" w:rsidR="005C4C94" w:rsidRPr="00B928BE" w:rsidRDefault="005C4C94" w:rsidP="005C4C94">
      <w:pPr>
        <w:pStyle w:val="PargrafodaLista"/>
        <w:numPr>
          <w:ilvl w:val="0"/>
          <w:numId w:val="12"/>
        </w:numPr>
        <w:spacing w:line="360" w:lineRule="auto"/>
        <w:ind w:left="709" w:hanging="283"/>
        <w:jc w:val="both"/>
        <w:rPr>
          <w:rFonts w:ascii="Arial" w:hAnsi="Arial" w:cs="Arial"/>
        </w:rPr>
      </w:pPr>
      <w:r w:rsidRPr="00035AFE">
        <w:rPr>
          <w:rFonts w:ascii="Arial" w:hAnsi="Arial" w:cs="Arial"/>
          <w:szCs w:val="24"/>
        </w:rPr>
        <w:lastRenderedPageBreak/>
        <w:t xml:space="preserve">A </w:t>
      </w:r>
      <w:r>
        <w:rPr>
          <w:rFonts w:ascii="Arial" w:hAnsi="Arial" w:cs="Arial"/>
          <w:szCs w:val="24"/>
        </w:rPr>
        <w:t>pista de skate</w:t>
      </w:r>
      <w:r w:rsidRPr="00035AFE">
        <w:rPr>
          <w:rFonts w:ascii="Arial" w:hAnsi="Arial" w:cs="Arial"/>
          <w:szCs w:val="24"/>
        </w:rPr>
        <w:t xml:space="preserve"> deverá </w:t>
      </w:r>
      <w:r>
        <w:rPr>
          <w:rFonts w:ascii="Arial" w:hAnsi="Arial" w:cs="Arial"/>
          <w:szCs w:val="24"/>
        </w:rPr>
        <w:t>ser pintada conforme o projeto arquitetônico com as cores descritas.</w:t>
      </w:r>
    </w:p>
    <w:p w14:paraId="12B6204F" w14:textId="17A8BFEE" w:rsidR="00B928BE" w:rsidRDefault="00B928BE" w:rsidP="005C4C94">
      <w:pPr>
        <w:pStyle w:val="PargrafodaLista"/>
        <w:numPr>
          <w:ilvl w:val="0"/>
          <w:numId w:val="12"/>
        </w:numPr>
        <w:spacing w:line="360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(Obs.: Tinta para pintura dos pisos deverão ser </w:t>
      </w:r>
      <w:proofErr w:type="spellStart"/>
      <w:r>
        <w:rPr>
          <w:rFonts w:ascii="Arial" w:hAnsi="Arial" w:cs="Arial"/>
        </w:rPr>
        <w:t>Colafix</w:t>
      </w:r>
      <w:proofErr w:type="spellEnd"/>
      <w:r>
        <w:rPr>
          <w:rFonts w:ascii="Arial" w:hAnsi="Arial" w:cs="Arial"/>
        </w:rPr>
        <w:t xml:space="preserve"> ou similares na cor branca, azul, amarelo demarcação, cinza claro, verde e vermelho.)</w:t>
      </w:r>
    </w:p>
    <w:p w14:paraId="3FD7BC5E" w14:textId="77777777" w:rsidR="0057767B" w:rsidRDefault="0057767B" w:rsidP="005C4C94">
      <w:pPr>
        <w:pStyle w:val="PargrafodaLista"/>
        <w:numPr>
          <w:ilvl w:val="0"/>
          <w:numId w:val="12"/>
        </w:numPr>
        <w:spacing w:line="360" w:lineRule="auto"/>
        <w:ind w:left="709" w:hanging="283"/>
        <w:jc w:val="both"/>
        <w:rPr>
          <w:rFonts w:ascii="Arial" w:hAnsi="Arial" w:cs="Arial"/>
        </w:rPr>
      </w:pPr>
    </w:p>
    <w:p w14:paraId="18DF238F" w14:textId="5A572CC7" w:rsidR="0057767B" w:rsidRPr="0057767B" w:rsidRDefault="0057767B" w:rsidP="0057767B">
      <w:pPr>
        <w:pStyle w:val="Legenda"/>
        <w:ind w:left="1429"/>
        <w:jc w:val="both"/>
        <w:rPr>
          <w:rFonts w:ascii="Arial" w:hAnsi="Arial" w:cs="Arial"/>
        </w:rPr>
      </w:pPr>
      <w:r>
        <w:t xml:space="preserve">                    Figura </w:t>
      </w:r>
      <w:fldSimple w:instr=" SEQ Figura \* ARABIC ">
        <w:r w:rsidR="003769E6">
          <w:rPr>
            <w:noProof/>
          </w:rPr>
          <w:t>1</w:t>
        </w:r>
      </w:fldSimple>
      <w:r>
        <w:t xml:space="preserve"> - Layout de Pintura dos Bancos Existentes</w:t>
      </w:r>
    </w:p>
    <w:p w14:paraId="2395C9A5" w14:textId="3EDECE55" w:rsidR="0057767B" w:rsidRDefault="0057767B" w:rsidP="0057767B">
      <w:pPr>
        <w:spacing w:line="360" w:lineRule="auto"/>
        <w:jc w:val="both"/>
        <w:rPr>
          <w:rFonts w:ascii="Arial" w:hAnsi="Arial" w:cs="Arial"/>
        </w:rPr>
      </w:pPr>
    </w:p>
    <w:p w14:paraId="12A5123B" w14:textId="77777777" w:rsidR="0057767B" w:rsidRDefault="0057767B" w:rsidP="0057767B">
      <w:pPr>
        <w:keepNext/>
        <w:spacing w:line="360" w:lineRule="auto"/>
        <w:jc w:val="center"/>
      </w:pPr>
      <w:r>
        <w:rPr>
          <w:noProof/>
        </w:rPr>
        <w:drawing>
          <wp:inline distT="0" distB="0" distL="0" distR="0" wp14:anchorId="3A83C06E" wp14:editId="5EA91D8A">
            <wp:extent cx="4476584" cy="1828800"/>
            <wp:effectExtent l="0" t="0" r="63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2682" cy="18312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B6DCE6" w14:textId="77777777" w:rsidR="00035AFE" w:rsidRPr="00035AFE" w:rsidRDefault="00035AFE" w:rsidP="00035AFE">
      <w:pPr>
        <w:pStyle w:val="PargrafodaLista"/>
        <w:spacing w:line="360" w:lineRule="auto"/>
        <w:ind w:left="709"/>
        <w:jc w:val="both"/>
        <w:rPr>
          <w:rFonts w:ascii="Arial" w:hAnsi="Arial" w:cs="Arial"/>
        </w:rPr>
      </w:pPr>
    </w:p>
    <w:p w14:paraId="4A4564A8" w14:textId="77777777" w:rsidR="00035AFE" w:rsidRPr="00035AFE" w:rsidRDefault="00035AFE" w:rsidP="00035AFE">
      <w:pPr>
        <w:pStyle w:val="PargrafodaLista"/>
        <w:numPr>
          <w:ilvl w:val="1"/>
          <w:numId w:val="20"/>
        </w:numPr>
        <w:spacing w:line="360" w:lineRule="auto"/>
        <w:jc w:val="both"/>
        <w:rPr>
          <w:rFonts w:ascii="Arial" w:hAnsi="Arial" w:cs="Arial"/>
          <w:b/>
          <w:color w:val="385623" w:themeColor="accent6" w:themeShade="80"/>
        </w:rPr>
      </w:pPr>
      <w:r w:rsidRPr="00035AFE">
        <w:rPr>
          <w:rFonts w:ascii="Arial" w:hAnsi="Arial" w:cs="Arial"/>
          <w:b/>
          <w:color w:val="385623" w:themeColor="accent6" w:themeShade="80"/>
        </w:rPr>
        <w:t xml:space="preserve">REFORMA DA QUADRA POLIESPORTIVA: </w:t>
      </w:r>
    </w:p>
    <w:p w14:paraId="63335998" w14:textId="78424508" w:rsidR="00035AFE" w:rsidRPr="005C4C94" w:rsidRDefault="00035AFE" w:rsidP="00035AFE">
      <w:pPr>
        <w:pStyle w:val="PargrafodaLista"/>
        <w:numPr>
          <w:ilvl w:val="0"/>
          <w:numId w:val="12"/>
        </w:numPr>
        <w:spacing w:line="360" w:lineRule="auto"/>
        <w:ind w:left="709" w:hanging="283"/>
        <w:jc w:val="both"/>
        <w:rPr>
          <w:rFonts w:ascii="Arial" w:hAnsi="Arial" w:cs="Arial"/>
          <w:szCs w:val="24"/>
        </w:rPr>
      </w:pPr>
      <w:r w:rsidRPr="005C4C94">
        <w:rPr>
          <w:rFonts w:ascii="Arial" w:hAnsi="Arial" w:cs="Arial"/>
          <w:szCs w:val="24"/>
        </w:rPr>
        <w:t xml:space="preserve"> </w:t>
      </w:r>
      <w:r w:rsidR="00FD419E">
        <w:rPr>
          <w:rFonts w:ascii="Arial" w:hAnsi="Arial" w:cs="Arial"/>
          <w:szCs w:val="24"/>
        </w:rPr>
        <w:t xml:space="preserve">O </w:t>
      </w:r>
      <w:r w:rsidRPr="005C4C94">
        <w:rPr>
          <w:rFonts w:ascii="Arial" w:hAnsi="Arial" w:cs="Arial"/>
          <w:szCs w:val="24"/>
        </w:rPr>
        <w:t>Reparo no piso da quadra</w:t>
      </w:r>
      <w:r w:rsidR="00FD419E">
        <w:rPr>
          <w:rFonts w:ascii="Arial" w:hAnsi="Arial" w:cs="Arial"/>
          <w:szCs w:val="24"/>
        </w:rPr>
        <w:t xml:space="preserve"> deverá ser feito um</w:t>
      </w:r>
      <w:r w:rsidRPr="005C4C94">
        <w:rPr>
          <w:rFonts w:ascii="Arial" w:hAnsi="Arial" w:cs="Arial"/>
          <w:szCs w:val="24"/>
        </w:rPr>
        <w:t xml:space="preserve"> com </w:t>
      </w:r>
      <w:r w:rsidR="00FD419E">
        <w:rPr>
          <w:rFonts w:ascii="Arial" w:hAnsi="Arial" w:cs="Arial"/>
          <w:szCs w:val="24"/>
        </w:rPr>
        <w:t xml:space="preserve">espessura de 2 cm. Cobrindo todas </w:t>
      </w:r>
      <w:r w:rsidR="00657529" w:rsidRPr="005C4C94">
        <w:rPr>
          <w:rFonts w:ascii="Arial" w:hAnsi="Arial" w:cs="Arial"/>
          <w:szCs w:val="24"/>
        </w:rPr>
        <w:t>imperfeições</w:t>
      </w:r>
      <w:r w:rsidRPr="005C4C94">
        <w:rPr>
          <w:rFonts w:ascii="Arial" w:hAnsi="Arial" w:cs="Arial"/>
          <w:szCs w:val="24"/>
        </w:rPr>
        <w:t xml:space="preserve"> e fissuras, com posterior </w:t>
      </w:r>
      <w:r w:rsidR="00FD419E">
        <w:rPr>
          <w:rFonts w:ascii="Arial" w:hAnsi="Arial" w:cs="Arial"/>
          <w:szCs w:val="24"/>
        </w:rPr>
        <w:t>acabamento</w:t>
      </w:r>
      <w:r w:rsidRPr="005C4C94">
        <w:rPr>
          <w:rFonts w:ascii="Arial" w:hAnsi="Arial" w:cs="Arial"/>
          <w:szCs w:val="24"/>
        </w:rPr>
        <w:t xml:space="preserve"> da </w:t>
      </w:r>
      <w:r w:rsidR="00657529" w:rsidRPr="005C4C94">
        <w:rPr>
          <w:rFonts w:ascii="Arial" w:hAnsi="Arial" w:cs="Arial"/>
          <w:szCs w:val="24"/>
        </w:rPr>
        <w:t>superfície</w:t>
      </w:r>
      <w:r w:rsidR="00FD419E">
        <w:rPr>
          <w:rFonts w:ascii="Arial" w:hAnsi="Arial" w:cs="Arial"/>
          <w:szCs w:val="24"/>
        </w:rPr>
        <w:t xml:space="preserve"> tipo estuque</w:t>
      </w:r>
      <w:r w:rsidRPr="005C4C94">
        <w:rPr>
          <w:rFonts w:ascii="Arial" w:hAnsi="Arial" w:cs="Arial"/>
          <w:szCs w:val="24"/>
        </w:rPr>
        <w:t>.</w:t>
      </w:r>
      <w:r w:rsidR="00CB33F7">
        <w:rPr>
          <w:rFonts w:ascii="Arial" w:hAnsi="Arial" w:cs="Arial"/>
          <w:szCs w:val="24"/>
        </w:rPr>
        <w:t xml:space="preserve"> Porem antes do início do serviço deve-se realizar limpeza do local com jato de alta pressão de forma a evitar patologias entre a nova superfície.</w:t>
      </w:r>
    </w:p>
    <w:p w14:paraId="440110E2" w14:textId="77777777" w:rsidR="00035AFE" w:rsidRPr="005C4C94" w:rsidRDefault="00657529" w:rsidP="00035AFE">
      <w:pPr>
        <w:pStyle w:val="PargrafodaLista"/>
        <w:numPr>
          <w:ilvl w:val="0"/>
          <w:numId w:val="12"/>
        </w:numPr>
        <w:spacing w:line="360" w:lineRule="auto"/>
        <w:ind w:left="709" w:hanging="283"/>
        <w:jc w:val="both"/>
        <w:rPr>
          <w:rFonts w:ascii="Arial" w:hAnsi="Arial" w:cs="Arial"/>
          <w:szCs w:val="24"/>
        </w:rPr>
      </w:pPr>
      <w:r w:rsidRPr="005C4C94">
        <w:rPr>
          <w:rFonts w:ascii="Arial" w:hAnsi="Arial" w:cs="Arial"/>
          <w:szCs w:val="24"/>
        </w:rPr>
        <w:t>Impermeabilização</w:t>
      </w:r>
      <w:r w:rsidR="00035AFE" w:rsidRPr="005C4C94">
        <w:rPr>
          <w:rFonts w:ascii="Arial" w:hAnsi="Arial" w:cs="Arial"/>
          <w:szCs w:val="24"/>
        </w:rPr>
        <w:t xml:space="preserve"> do piso com resina </w:t>
      </w:r>
      <w:r w:rsidR="005C4C94" w:rsidRPr="005C4C94">
        <w:rPr>
          <w:rFonts w:ascii="Arial" w:hAnsi="Arial" w:cs="Arial"/>
          <w:szCs w:val="24"/>
        </w:rPr>
        <w:t>acrílica</w:t>
      </w:r>
      <w:r w:rsidR="00035AFE" w:rsidRPr="005C4C94">
        <w:rPr>
          <w:rFonts w:ascii="Arial" w:hAnsi="Arial" w:cs="Arial"/>
          <w:szCs w:val="24"/>
        </w:rPr>
        <w:t xml:space="preserve">, com posterior pintura e </w:t>
      </w:r>
      <w:r w:rsidRPr="005C4C94">
        <w:rPr>
          <w:rFonts w:ascii="Arial" w:hAnsi="Arial" w:cs="Arial"/>
          <w:szCs w:val="24"/>
        </w:rPr>
        <w:t>demarcação</w:t>
      </w:r>
      <w:r w:rsidR="00035AFE" w:rsidRPr="005C4C94">
        <w:rPr>
          <w:rFonts w:ascii="Arial" w:hAnsi="Arial" w:cs="Arial"/>
          <w:szCs w:val="24"/>
        </w:rPr>
        <w:t xml:space="preserve"> da quadra paras as várias modalidades esportivas com </w:t>
      </w:r>
      <w:r w:rsidRPr="005C4C94">
        <w:rPr>
          <w:rFonts w:ascii="Arial" w:hAnsi="Arial" w:cs="Arial"/>
          <w:szCs w:val="24"/>
        </w:rPr>
        <w:t xml:space="preserve">as </w:t>
      </w:r>
      <w:r w:rsidR="00035AFE" w:rsidRPr="005C4C94">
        <w:rPr>
          <w:rFonts w:ascii="Arial" w:hAnsi="Arial" w:cs="Arial"/>
          <w:szCs w:val="24"/>
        </w:rPr>
        <w:t xml:space="preserve">cores que </w:t>
      </w:r>
      <w:r w:rsidRPr="005C4C94">
        <w:rPr>
          <w:rFonts w:ascii="Arial" w:hAnsi="Arial" w:cs="Arial"/>
          <w:szCs w:val="24"/>
        </w:rPr>
        <w:t xml:space="preserve">forem </w:t>
      </w:r>
      <w:r w:rsidR="00035AFE" w:rsidRPr="005C4C94">
        <w:rPr>
          <w:rFonts w:ascii="Arial" w:hAnsi="Arial" w:cs="Arial"/>
          <w:szCs w:val="24"/>
        </w:rPr>
        <w:t>determinadas em projeto</w:t>
      </w:r>
      <w:r w:rsidR="005C4C94" w:rsidRPr="005C4C94">
        <w:rPr>
          <w:rFonts w:ascii="Arial" w:hAnsi="Arial" w:cs="Arial"/>
        </w:rPr>
        <w:t xml:space="preserve"> com espessura de 5 cm.</w:t>
      </w:r>
      <w:r w:rsidR="00035AFE" w:rsidRPr="005C4C94">
        <w:rPr>
          <w:rFonts w:ascii="Arial" w:hAnsi="Arial" w:cs="Arial"/>
        </w:rPr>
        <w:t xml:space="preserve"> </w:t>
      </w:r>
    </w:p>
    <w:p w14:paraId="77F180D2" w14:textId="4E4849AE" w:rsidR="00035AFE" w:rsidRPr="005C4C94" w:rsidRDefault="005C4C94" w:rsidP="00035AFE">
      <w:pPr>
        <w:pStyle w:val="PargrafodaLista"/>
        <w:numPr>
          <w:ilvl w:val="0"/>
          <w:numId w:val="12"/>
        </w:numPr>
        <w:spacing w:line="360" w:lineRule="auto"/>
        <w:ind w:left="709" w:hanging="283"/>
        <w:jc w:val="both"/>
        <w:rPr>
          <w:rFonts w:ascii="Arial" w:hAnsi="Arial" w:cs="Arial"/>
          <w:szCs w:val="24"/>
        </w:rPr>
      </w:pPr>
      <w:r w:rsidRPr="005C4C94">
        <w:rPr>
          <w:rFonts w:ascii="Arial" w:hAnsi="Arial" w:cs="Arial"/>
        </w:rPr>
        <w:t>Reparo</w:t>
      </w:r>
      <w:r w:rsidR="00FD419E">
        <w:rPr>
          <w:rFonts w:ascii="Arial" w:hAnsi="Arial" w:cs="Arial"/>
        </w:rPr>
        <w:t xml:space="preserve"> com esticamento</w:t>
      </w:r>
      <w:r w:rsidRPr="005C4C94">
        <w:rPr>
          <w:rFonts w:ascii="Arial" w:hAnsi="Arial" w:cs="Arial"/>
        </w:rPr>
        <w:t xml:space="preserve"> e p</w:t>
      </w:r>
      <w:r w:rsidR="00035AFE" w:rsidRPr="005C4C94">
        <w:rPr>
          <w:rFonts w:ascii="Arial" w:hAnsi="Arial" w:cs="Arial"/>
        </w:rPr>
        <w:t xml:space="preserve">intura do alambrado da quadra poliesportiva </w:t>
      </w:r>
      <w:r w:rsidR="00FD419E">
        <w:rPr>
          <w:rFonts w:ascii="Arial" w:hAnsi="Arial" w:cs="Arial"/>
        </w:rPr>
        <w:t>em</w:t>
      </w:r>
      <w:r w:rsidR="00035AFE" w:rsidRPr="005C4C94">
        <w:rPr>
          <w:rFonts w:ascii="Arial" w:hAnsi="Arial" w:cs="Arial"/>
        </w:rPr>
        <w:t xml:space="preserve"> </w:t>
      </w:r>
      <w:r w:rsidRPr="005C4C94">
        <w:rPr>
          <w:rFonts w:ascii="Arial" w:hAnsi="Arial" w:cs="Arial"/>
        </w:rPr>
        <w:t xml:space="preserve">tinta acrílica com acabamento pulverizado </w:t>
      </w:r>
      <w:r w:rsidR="00FD419E">
        <w:rPr>
          <w:rFonts w:ascii="Arial" w:hAnsi="Arial" w:cs="Arial"/>
        </w:rPr>
        <w:t>n</w:t>
      </w:r>
      <w:r w:rsidRPr="005C4C94">
        <w:rPr>
          <w:rFonts w:ascii="Arial" w:hAnsi="Arial" w:cs="Arial"/>
        </w:rPr>
        <w:t xml:space="preserve">as </w:t>
      </w:r>
      <w:r w:rsidR="00035AFE" w:rsidRPr="005C4C94">
        <w:rPr>
          <w:rFonts w:ascii="Arial" w:hAnsi="Arial" w:cs="Arial"/>
        </w:rPr>
        <w:t xml:space="preserve">cores que </w:t>
      </w:r>
      <w:r w:rsidR="00B41BD6" w:rsidRPr="005C4C94">
        <w:rPr>
          <w:rFonts w:ascii="Arial" w:hAnsi="Arial" w:cs="Arial"/>
        </w:rPr>
        <w:t>serão</w:t>
      </w:r>
      <w:r w:rsidR="00035AFE" w:rsidRPr="005C4C94">
        <w:rPr>
          <w:rFonts w:ascii="Arial" w:hAnsi="Arial" w:cs="Arial"/>
        </w:rPr>
        <w:t xml:space="preserve"> aprovadas </w:t>
      </w:r>
      <w:r w:rsidR="00B41BD6" w:rsidRPr="005C4C94">
        <w:rPr>
          <w:rFonts w:ascii="Arial" w:hAnsi="Arial" w:cs="Arial"/>
        </w:rPr>
        <w:t>pelo fiscal da obra.</w:t>
      </w:r>
    </w:p>
    <w:p w14:paraId="06E7E683" w14:textId="121D5C4C" w:rsidR="005C4C94" w:rsidRPr="005C4C94" w:rsidRDefault="00FD419E" w:rsidP="00035AFE">
      <w:pPr>
        <w:pStyle w:val="PargrafodaLista"/>
        <w:numPr>
          <w:ilvl w:val="0"/>
          <w:numId w:val="12"/>
        </w:numPr>
        <w:spacing w:line="360" w:lineRule="auto"/>
        <w:ind w:left="709" w:hanging="283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</w:rPr>
        <w:t>Nas muretas do alambrado deverão ser a</w:t>
      </w:r>
      <w:r w:rsidR="005C4C94">
        <w:rPr>
          <w:rFonts w:ascii="Arial" w:hAnsi="Arial" w:cs="Arial"/>
        </w:rPr>
        <w:t>plic</w:t>
      </w:r>
      <w:r>
        <w:rPr>
          <w:rFonts w:ascii="Arial" w:hAnsi="Arial" w:cs="Arial"/>
        </w:rPr>
        <w:t xml:space="preserve">ado massa acrílica e posteriormente </w:t>
      </w:r>
      <w:r w:rsidR="005C4C94">
        <w:rPr>
          <w:rFonts w:ascii="Arial" w:hAnsi="Arial" w:cs="Arial"/>
        </w:rPr>
        <w:t>pintura acrílica</w:t>
      </w:r>
      <w:r w:rsidR="00FA0CD1">
        <w:rPr>
          <w:rFonts w:ascii="Arial" w:hAnsi="Arial" w:cs="Arial"/>
        </w:rPr>
        <w:t>. Obs.: a pintura das paredes deverão ser conforme o padrão da prefeitura de várzea grande respeitando as cores (verde</w:t>
      </w:r>
      <w:r w:rsidR="00B928BE">
        <w:rPr>
          <w:rFonts w:ascii="Arial" w:hAnsi="Arial" w:cs="Arial"/>
        </w:rPr>
        <w:t xml:space="preserve"> folha </w:t>
      </w:r>
      <w:proofErr w:type="spellStart"/>
      <w:r w:rsidR="00B928BE">
        <w:rPr>
          <w:rFonts w:ascii="Arial" w:hAnsi="Arial" w:cs="Arial"/>
        </w:rPr>
        <w:t>maza</w:t>
      </w:r>
      <w:proofErr w:type="spellEnd"/>
      <w:r w:rsidR="00B928BE">
        <w:rPr>
          <w:rFonts w:ascii="Arial" w:hAnsi="Arial" w:cs="Arial"/>
        </w:rPr>
        <w:t xml:space="preserve"> ou similares</w:t>
      </w:r>
      <w:r w:rsidR="00FA0CD1">
        <w:rPr>
          <w:rFonts w:ascii="Arial" w:hAnsi="Arial" w:cs="Arial"/>
        </w:rPr>
        <w:t xml:space="preserve">, </w:t>
      </w:r>
      <w:r w:rsidR="00FA0CD1">
        <w:rPr>
          <w:rFonts w:ascii="Arial" w:hAnsi="Arial" w:cs="Arial"/>
        </w:rPr>
        <w:lastRenderedPageBreak/>
        <w:t>branco</w:t>
      </w:r>
      <w:r w:rsidR="00B928BE">
        <w:rPr>
          <w:rFonts w:ascii="Arial" w:hAnsi="Arial" w:cs="Arial"/>
        </w:rPr>
        <w:t xml:space="preserve"> </w:t>
      </w:r>
      <w:proofErr w:type="spellStart"/>
      <w:r w:rsidR="00B928BE">
        <w:rPr>
          <w:rFonts w:ascii="Arial" w:hAnsi="Arial" w:cs="Arial"/>
        </w:rPr>
        <w:t>maza</w:t>
      </w:r>
      <w:proofErr w:type="spellEnd"/>
      <w:r w:rsidR="00B928BE">
        <w:rPr>
          <w:rFonts w:ascii="Arial" w:hAnsi="Arial" w:cs="Arial"/>
        </w:rPr>
        <w:t xml:space="preserve"> ou similares</w:t>
      </w:r>
      <w:r w:rsidR="00FA0CD1">
        <w:rPr>
          <w:rFonts w:ascii="Arial" w:hAnsi="Arial" w:cs="Arial"/>
        </w:rPr>
        <w:t>, vermelho</w:t>
      </w:r>
      <w:r w:rsidR="00B928BE">
        <w:rPr>
          <w:rFonts w:ascii="Arial" w:hAnsi="Arial" w:cs="Arial"/>
        </w:rPr>
        <w:t xml:space="preserve"> </w:t>
      </w:r>
      <w:proofErr w:type="spellStart"/>
      <w:r w:rsidR="00B928BE">
        <w:rPr>
          <w:rFonts w:ascii="Arial" w:hAnsi="Arial" w:cs="Arial"/>
        </w:rPr>
        <w:t>maza</w:t>
      </w:r>
      <w:proofErr w:type="spellEnd"/>
      <w:r w:rsidR="00B928BE">
        <w:rPr>
          <w:rFonts w:ascii="Arial" w:hAnsi="Arial" w:cs="Arial"/>
        </w:rPr>
        <w:t xml:space="preserve"> ou similares</w:t>
      </w:r>
      <w:r w:rsidR="00FA0CD1">
        <w:rPr>
          <w:rFonts w:ascii="Arial" w:hAnsi="Arial" w:cs="Arial"/>
        </w:rPr>
        <w:t>, cinza</w:t>
      </w:r>
      <w:r w:rsidR="00B928BE">
        <w:rPr>
          <w:rFonts w:ascii="Arial" w:hAnsi="Arial" w:cs="Arial"/>
        </w:rPr>
        <w:t xml:space="preserve"> platina </w:t>
      </w:r>
      <w:proofErr w:type="spellStart"/>
      <w:r w:rsidR="00B928BE">
        <w:rPr>
          <w:rFonts w:ascii="Arial" w:hAnsi="Arial" w:cs="Arial"/>
        </w:rPr>
        <w:t>maza</w:t>
      </w:r>
      <w:proofErr w:type="spellEnd"/>
      <w:r w:rsidR="00B928BE">
        <w:rPr>
          <w:rFonts w:ascii="Arial" w:hAnsi="Arial" w:cs="Arial"/>
        </w:rPr>
        <w:t xml:space="preserve"> ou similares</w:t>
      </w:r>
      <w:r w:rsidR="00FA0CD1">
        <w:rPr>
          <w:rFonts w:ascii="Arial" w:hAnsi="Arial" w:cs="Arial"/>
        </w:rPr>
        <w:t>) e medidas das faixas.</w:t>
      </w:r>
    </w:p>
    <w:p w14:paraId="0982EA90" w14:textId="109DB9AC" w:rsidR="005C4C94" w:rsidRPr="001C732C" w:rsidRDefault="005C4C94" w:rsidP="005C4C94">
      <w:pPr>
        <w:pStyle w:val="PargrafodaLista"/>
        <w:numPr>
          <w:ilvl w:val="0"/>
          <w:numId w:val="12"/>
        </w:numPr>
        <w:spacing w:line="360" w:lineRule="auto"/>
        <w:ind w:left="709" w:hanging="283"/>
        <w:jc w:val="both"/>
        <w:rPr>
          <w:rFonts w:ascii="Arial" w:hAnsi="Arial" w:cs="Arial"/>
          <w:color w:val="000000" w:themeColor="text1"/>
          <w:szCs w:val="24"/>
        </w:rPr>
      </w:pPr>
      <w:r w:rsidRPr="001C732C">
        <w:rPr>
          <w:rFonts w:ascii="Arial" w:hAnsi="Arial" w:cs="Arial"/>
          <w:color w:val="000000" w:themeColor="text1"/>
        </w:rPr>
        <w:t>Reparo do conjunto de basquete</w:t>
      </w:r>
      <w:r w:rsidR="00FA0CD1" w:rsidRPr="001C732C">
        <w:rPr>
          <w:rFonts w:ascii="Arial" w:hAnsi="Arial" w:cs="Arial"/>
          <w:color w:val="000000" w:themeColor="text1"/>
        </w:rPr>
        <w:t xml:space="preserve">: consiste em demolir um dos pilares de do conjunto, e posterior construção, bem como remoção e instalação das novas tabelas especificadas conforme o orçamento. </w:t>
      </w:r>
    </w:p>
    <w:p w14:paraId="7E6D47E9" w14:textId="77777777" w:rsidR="00B41BD6" w:rsidRPr="00B41BD6" w:rsidRDefault="00B41BD6" w:rsidP="00B41BD6">
      <w:pPr>
        <w:pStyle w:val="PargrafodaLista"/>
        <w:spacing w:line="360" w:lineRule="auto"/>
        <w:ind w:left="709"/>
        <w:jc w:val="both"/>
        <w:rPr>
          <w:rFonts w:ascii="Arial" w:hAnsi="Arial" w:cs="Arial"/>
          <w:szCs w:val="24"/>
        </w:rPr>
      </w:pPr>
    </w:p>
    <w:p w14:paraId="416CBF4A" w14:textId="77777777" w:rsidR="00B41BD6" w:rsidRPr="00035AFE" w:rsidRDefault="00B41BD6" w:rsidP="00B41BD6">
      <w:pPr>
        <w:pStyle w:val="PargrafodaLista"/>
        <w:numPr>
          <w:ilvl w:val="1"/>
          <w:numId w:val="20"/>
        </w:numPr>
        <w:spacing w:line="360" w:lineRule="auto"/>
        <w:jc w:val="both"/>
        <w:rPr>
          <w:rFonts w:ascii="Arial" w:hAnsi="Arial" w:cs="Arial"/>
          <w:b/>
          <w:color w:val="385623" w:themeColor="accent6" w:themeShade="80"/>
        </w:rPr>
      </w:pPr>
      <w:r w:rsidRPr="00035AFE">
        <w:rPr>
          <w:rFonts w:ascii="Arial" w:hAnsi="Arial" w:cs="Arial"/>
          <w:b/>
          <w:color w:val="385623" w:themeColor="accent6" w:themeShade="80"/>
        </w:rPr>
        <w:t xml:space="preserve">REFORMA DA </w:t>
      </w:r>
      <w:r>
        <w:rPr>
          <w:rFonts w:ascii="Arial" w:hAnsi="Arial" w:cs="Arial"/>
          <w:b/>
          <w:color w:val="385623" w:themeColor="accent6" w:themeShade="80"/>
        </w:rPr>
        <w:t>PISTA DE SKATE</w:t>
      </w:r>
      <w:r w:rsidRPr="00035AFE">
        <w:rPr>
          <w:rFonts w:ascii="Arial" w:hAnsi="Arial" w:cs="Arial"/>
          <w:b/>
          <w:color w:val="385623" w:themeColor="accent6" w:themeShade="80"/>
        </w:rPr>
        <w:t xml:space="preserve">: </w:t>
      </w:r>
    </w:p>
    <w:p w14:paraId="03F3474A" w14:textId="3C691518" w:rsidR="00D5224A" w:rsidRDefault="00D5224A" w:rsidP="00B41BD6">
      <w:pPr>
        <w:pStyle w:val="PargrafodaLista"/>
        <w:numPr>
          <w:ilvl w:val="0"/>
          <w:numId w:val="12"/>
        </w:numPr>
        <w:spacing w:line="360" w:lineRule="auto"/>
        <w:ind w:left="709" w:hanging="283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Demolição de alvenaria de vedação</w:t>
      </w:r>
      <w:r w:rsidR="005C4C94">
        <w:rPr>
          <w:rFonts w:ascii="Arial" w:hAnsi="Arial" w:cs="Arial"/>
          <w:szCs w:val="24"/>
        </w:rPr>
        <w:t xml:space="preserve"> existente</w:t>
      </w:r>
      <w:r w:rsidR="00FA0CD1">
        <w:rPr>
          <w:rFonts w:ascii="Arial" w:hAnsi="Arial" w:cs="Arial"/>
          <w:szCs w:val="24"/>
        </w:rPr>
        <w:t>: Deverão ser demolidas toda alvenaria que envolve a pista de skate, e execução um reparo com argamassa no perímetro do muro demolido.</w:t>
      </w:r>
    </w:p>
    <w:p w14:paraId="27028759" w14:textId="77777777" w:rsidR="00B41BD6" w:rsidRPr="00D5224A" w:rsidRDefault="00B41BD6" w:rsidP="00B41BD6">
      <w:pPr>
        <w:pStyle w:val="PargrafodaLista"/>
        <w:numPr>
          <w:ilvl w:val="0"/>
          <w:numId w:val="12"/>
        </w:numPr>
        <w:spacing w:line="360" w:lineRule="auto"/>
        <w:ind w:left="709" w:hanging="283"/>
        <w:jc w:val="both"/>
        <w:rPr>
          <w:rFonts w:ascii="Arial" w:hAnsi="Arial" w:cs="Arial"/>
          <w:szCs w:val="24"/>
        </w:rPr>
      </w:pPr>
      <w:r w:rsidRPr="00035AFE">
        <w:rPr>
          <w:rFonts w:ascii="Arial" w:hAnsi="Arial" w:cs="Arial"/>
          <w:szCs w:val="24"/>
        </w:rPr>
        <w:t xml:space="preserve"> Reparo no piso da </w:t>
      </w:r>
      <w:r>
        <w:rPr>
          <w:rFonts w:ascii="Arial" w:hAnsi="Arial" w:cs="Arial"/>
          <w:szCs w:val="24"/>
        </w:rPr>
        <w:t>pista</w:t>
      </w:r>
      <w:r w:rsidRPr="00035AFE">
        <w:rPr>
          <w:rFonts w:ascii="Arial" w:hAnsi="Arial" w:cs="Arial"/>
          <w:szCs w:val="24"/>
        </w:rPr>
        <w:t xml:space="preserve"> com cobrimento das </w:t>
      </w:r>
      <w:r w:rsidR="00657529" w:rsidRPr="00035AFE">
        <w:rPr>
          <w:rFonts w:ascii="Arial" w:hAnsi="Arial" w:cs="Arial"/>
          <w:szCs w:val="24"/>
        </w:rPr>
        <w:t>imperfeições</w:t>
      </w:r>
      <w:r w:rsidRPr="00035AFE">
        <w:rPr>
          <w:rFonts w:ascii="Arial" w:hAnsi="Arial" w:cs="Arial"/>
          <w:szCs w:val="24"/>
        </w:rPr>
        <w:t xml:space="preserve"> e fissuras, com posterior regularização da </w:t>
      </w:r>
      <w:r w:rsidR="00D5224A" w:rsidRPr="00035AFE">
        <w:rPr>
          <w:rFonts w:ascii="Arial" w:hAnsi="Arial" w:cs="Arial"/>
          <w:szCs w:val="24"/>
        </w:rPr>
        <w:t>superfície</w:t>
      </w:r>
      <w:r w:rsidRPr="00035AFE">
        <w:rPr>
          <w:rFonts w:ascii="Arial" w:hAnsi="Arial" w:cs="Arial"/>
          <w:szCs w:val="24"/>
        </w:rPr>
        <w:t xml:space="preserve"> </w:t>
      </w:r>
      <w:r w:rsidRPr="00CC30E4">
        <w:rPr>
          <w:rFonts w:ascii="Arial" w:hAnsi="Arial" w:cs="Arial"/>
          <w:szCs w:val="24"/>
        </w:rPr>
        <w:t>do piso</w:t>
      </w:r>
      <w:r w:rsidR="00CC30E4" w:rsidRPr="00CC30E4">
        <w:rPr>
          <w:rFonts w:ascii="Arial" w:hAnsi="Arial" w:cs="Arial"/>
          <w:szCs w:val="24"/>
        </w:rPr>
        <w:t>.</w:t>
      </w:r>
    </w:p>
    <w:p w14:paraId="270F3448" w14:textId="77777777" w:rsidR="00D5224A" w:rsidRPr="00CC30E4" w:rsidRDefault="00D5224A" w:rsidP="00B41BD6">
      <w:pPr>
        <w:pStyle w:val="PargrafodaLista"/>
        <w:numPr>
          <w:ilvl w:val="0"/>
          <w:numId w:val="12"/>
        </w:numPr>
        <w:spacing w:line="360" w:lineRule="auto"/>
        <w:ind w:left="709" w:hanging="283"/>
        <w:jc w:val="both"/>
        <w:rPr>
          <w:rFonts w:ascii="Arial" w:hAnsi="Arial" w:cs="Arial"/>
          <w:szCs w:val="24"/>
        </w:rPr>
      </w:pPr>
      <w:r w:rsidRPr="00CC30E4">
        <w:rPr>
          <w:rFonts w:ascii="Arial" w:hAnsi="Arial" w:cs="Arial"/>
          <w:szCs w:val="24"/>
        </w:rPr>
        <w:t>Substituição do tubo de aço e i</w:t>
      </w:r>
      <w:r w:rsidR="00CC30E4" w:rsidRPr="00CC30E4">
        <w:rPr>
          <w:rFonts w:ascii="Arial" w:hAnsi="Arial" w:cs="Arial"/>
          <w:szCs w:val="24"/>
        </w:rPr>
        <w:t>nstalação de cantoneira metálica</w:t>
      </w:r>
      <w:r w:rsidRPr="00CC30E4">
        <w:rPr>
          <w:rFonts w:ascii="Arial" w:hAnsi="Arial" w:cs="Arial"/>
          <w:szCs w:val="24"/>
        </w:rPr>
        <w:t>.</w:t>
      </w:r>
    </w:p>
    <w:p w14:paraId="0D55648F" w14:textId="77777777" w:rsidR="00CC30E4" w:rsidRPr="00CC30E4" w:rsidRDefault="00CC30E4" w:rsidP="00B41BD6">
      <w:pPr>
        <w:pStyle w:val="PargrafodaLista"/>
        <w:numPr>
          <w:ilvl w:val="0"/>
          <w:numId w:val="12"/>
        </w:numPr>
        <w:spacing w:line="360" w:lineRule="auto"/>
        <w:ind w:left="709" w:hanging="283"/>
        <w:jc w:val="both"/>
        <w:rPr>
          <w:rFonts w:ascii="Arial" w:hAnsi="Arial" w:cs="Arial"/>
          <w:szCs w:val="24"/>
        </w:rPr>
      </w:pPr>
      <w:r w:rsidRPr="00CC30E4">
        <w:rPr>
          <w:rFonts w:ascii="Arial" w:hAnsi="Arial" w:cs="Arial"/>
          <w:szCs w:val="24"/>
        </w:rPr>
        <w:t>P</w:t>
      </w:r>
      <w:r w:rsidR="00B41BD6" w:rsidRPr="00CC30E4">
        <w:rPr>
          <w:rFonts w:ascii="Arial" w:hAnsi="Arial" w:cs="Arial"/>
          <w:szCs w:val="24"/>
        </w:rPr>
        <w:t>intura</w:t>
      </w:r>
      <w:r w:rsidRPr="00CC30E4">
        <w:rPr>
          <w:rFonts w:ascii="Arial" w:hAnsi="Arial" w:cs="Arial"/>
          <w:szCs w:val="24"/>
        </w:rPr>
        <w:t xml:space="preserve"> com tinta acrílica de fundo pulverizada nos obstáculos da pista.</w:t>
      </w:r>
    </w:p>
    <w:p w14:paraId="1FFF707B" w14:textId="77777777" w:rsidR="00B41BD6" w:rsidRPr="00CC30E4" w:rsidRDefault="00CC30E4" w:rsidP="00B41BD6">
      <w:pPr>
        <w:pStyle w:val="PargrafodaLista"/>
        <w:numPr>
          <w:ilvl w:val="0"/>
          <w:numId w:val="12"/>
        </w:numPr>
        <w:spacing w:line="360" w:lineRule="auto"/>
        <w:ind w:left="709" w:hanging="283"/>
        <w:jc w:val="both"/>
        <w:rPr>
          <w:rFonts w:ascii="Arial" w:hAnsi="Arial" w:cs="Arial"/>
          <w:szCs w:val="24"/>
        </w:rPr>
      </w:pPr>
      <w:r w:rsidRPr="00CC30E4">
        <w:rPr>
          <w:rFonts w:ascii="Arial" w:hAnsi="Arial" w:cs="Arial"/>
          <w:szCs w:val="24"/>
        </w:rPr>
        <w:t xml:space="preserve"> Demarcação</w:t>
      </w:r>
      <w:r w:rsidR="00B41BD6" w:rsidRPr="00CC30E4">
        <w:rPr>
          <w:rFonts w:ascii="Arial" w:hAnsi="Arial" w:cs="Arial"/>
          <w:szCs w:val="24"/>
        </w:rPr>
        <w:t xml:space="preserve"> da pista </w:t>
      </w:r>
      <w:r w:rsidRPr="00CC30E4">
        <w:rPr>
          <w:rFonts w:ascii="Arial" w:hAnsi="Arial" w:cs="Arial"/>
          <w:szCs w:val="24"/>
        </w:rPr>
        <w:t xml:space="preserve">com tinta acrílica, </w:t>
      </w:r>
      <w:r w:rsidR="00B41BD6" w:rsidRPr="00CC30E4">
        <w:rPr>
          <w:rFonts w:ascii="Arial" w:hAnsi="Arial" w:cs="Arial"/>
          <w:szCs w:val="24"/>
        </w:rPr>
        <w:t xml:space="preserve">com </w:t>
      </w:r>
      <w:r w:rsidRPr="00CC30E4">
        <w:rPr>
          <w:rFonts w:ascii="Arial" w:hAnsi="Arial" w:cs="Arial"/>
          <w:szCs w:val="24"/>
        </w:rPr>
        <w:t xml:space="preserve">as </w:t>
      </w:r>
      <w:r w:rsidR="00B41BD6" w:rsidRPr="00CC30E4">
        <w:rPr>
          <w:rFonts w:ascii="Arial" w:hAnsi="Arial" w:cs="Arial"/>
          <w:szCs w:val="24"/>
        </w:rPr>
        <w:t>cores d</w:t>
      </w:r>
      <w:r w:rsidRPr="00CC30E4">
        <w:rPr>
          <w:rFonts w:ascii="Arial" w:hAnsi="Arial" w:cs="Arial"/>
          <w:szCs w:val="24"/>
        </w:rPr>
        <w:t>escritas</w:t>
      </w:r>
      <w:r w:rsidR="00B41BD6" w:rsidRPr="00CC30E4">
        <w:rPr>
          <w:rFonts w:ascii="Arial" w:hAnsi="Arial" w:cs="Arial"/>
          <w:szCs w:val="24"/>
        </w:rPr>
        <w:t xml:space="preserve"> em projeto</w:t>
      </w:r>
      <w:r w:rsidR="00B41BD6" w:rsidRPr="00CC30E4">
        <w:rPr>
          <w:rFonts w:ascii="Arial" w:hAnsi="Arial" w:cs="Arial"/>
        </w:rPr>
        <w:t xml:space="preserve">. </w:t>
      </w:r>
    </w:p>
    <w:p w14:paraId="258AF0CF" w14:textId="77777777" w:rsidR="00CC30E4" w:rsidRPr="00CC30E4" w:rsidRDefault="00CC30E4" w:rsidP="00CC30E4">
      <w:pPr>
        <w:pStyle w:val="PargrafodaLista"/>
        <w:spacing w:line="360" w:lineRule="auto"/>
        <w:ind w:left="709"/>
        <w:jc w:val="both"/>
        <w:rPr>
          <w:rFonts w:ascii="Arial" w:hAnsi="Arial" w:cs="Arial"/>
          <w:szCs w:val="24"/>
        </w:rPr>
      </w:pPr>
    </w:p>
    <w:p w14:paraId="5E44EBAC" w14:textId="77777777" w:rsidR="00B41BD6" w:rsidRDefault="00B41BD6" w:rsidP="00B41BD6">
      <w:pPr>
        <w:pStyle w:val="PargrafodaLista"/>
        <w:numPr>
          <w:ilvl w:val="1"/>
          <w:numId w:val="20"/>
        </w:numPr>
        <w:spacing w:line="360" w:lineRule="auto"/>
        <w:jc w:val="both"/>
        <w:rPr>
          <w:rFonts w:ascii="Arial" w:hAnsi="Arial" w:cs="Arial"/>
          <w:b/>
          <w:color w:val="385623" w:themeColor="accent6" w:themeShade="80"/>
        </w:rPr>
      </w:pPr>
      <w:r>
        <w:rPr>
          <w:rFonts w:ascii="Arial" w:hAnsi="Arial" w:cs="Arial"/>
          <w:b/>
          <w:color w:val="385623" w:themeColor="accent6" w:themeShade="80"/>
        </w:rPr>
        <w:t>CONSTRUÇÃO DO PLAYGROUND</w:t>
      </w:r>
      <w:r w:rsidRPr="00035AFE">
        <w:rPr>
          <w:rFonts w:ascii="Arial" w:hAnsi="Arial" w:cs="Arial"/>
          <w:b/>
          <w:color w:val="385623" w:themeColor="accent6" w:themeShade="80"/>
        </w:rPr>
        <w:t xml:space="preserve">: </w:t>
      </w:r>
    </w:p>
    <w:p w14:paraId="15120159" w14:textId="77777777" w:rsidR="00B41BD6" w:rsidRDefault="00B41BD6" w:rsidP="00B41BD6">
      <w:pPr>
        <w:pStyle w:val="PargrafodaLista"/>
        <w:numPr>
          <w:ilvl w:val="0"/>
          <w:numId w:val="29"/>
        </w:numPr>
        <w:spacing w:line="360" w:lineRule="auto"/>
        <w:jc w:val="both"/>
        <w:rPr>
          <w:rFonts w:ascii="Arial" w:hAnsi="Arial" w:cs="Arial"/>
        </w:rPr>
      </w:pPr>
      <w:r w:rsidRPr="00B41BD6">
        <w:rPr>
          <w:rFonts w:ascii="Arial" w:hAnsi="Arial" w:cs="Arial"/>
        </w:rPr>
        <w:t>Foi proposto a construção do playground em alvenaria contendo escorregador/túnel e balanço;</w:t>
      </w:r>
    </w:p>
    <w:p w14:paraId="6ECA8154" w14:textId="77777777" w:rsidR="00B41BD6" w:rsidRDefault="00B41BD6" w:rsidP="00B41BD6">
      <w:pPr>
        <w:pStyle w:val="PargrafodaLista"/>
        <w:numPr>
          <w:ilvl w:val="0"/>
          <w:numId w:val="29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 escorregador/túnel será de alvenaria com fundação em rasa em sapatas e impermeabilizada, a estrutura será de concreto armado e alvenaria em blocos cerâmicos, rebocados e acabamento rec</w:t>
      </w:r>
      <w:r w:rsidR="00CC30E4">
        <w:rPr>
          <w:rFonts w:ascii="Arial" w:hAnsi="Arial" w:cs="Arial"/>
        </w:rPr>
        <w:t>eberá pintura com tinta acrílica</w:t>
      </w:r>
      <w:r>
        <w:rPr>
          <w:rFonts w:ascii="Arial" w:hAnsi="Arial" w:cs="Arial"/>
        </w:rPr>
        <w:t>, as cores serão as que constam no projeto e qualquer dúvida deverá ser consultado o autor do projeto.</w:t>
      </w:r>
    </w:p>
    <w:p w14:paraId="69D07716" w14:textId="77777777" w:rsidR="00056A92" w:rsidRPr="00D5224A" w:rsidRDefault="00B41BD6" w:rsidP="00D5224A">
      <w:pPr>
        <w:pStyle w:val="PargrafodaLista"/>
        <w:numPr>
          <w:ilvl w:val="0"/>
          <w:numId w:val="29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 balanço, será de concreto armado com fundações rasas em sapatas com vigas baldrames, estrutura em concreto com acabamento em pintura de tinta acrílica, com instalação dos balanços.</w:t>
      </w:r>
    </w:p>
    <w:p w14:paraId="7D7585B1" w14:textId="77777777" w:rsidR="00C72B39" w:rsidRPr="008706DF" w:rsidRDefault="00C72B39" w:rsidP="008706DF">
      <w:pPr>
        <w:pStyle w:val="PargrafodaLista"/>
        <w:spacing w:line="360" w:lineRule="auto"/>
        <w:ind w:left="709"/>
        <w:jc w:val="both"/>
        <w:rPr>
          <w:rFonts w:ascii="Arial" w:hAnsi="Arial" w:cs="Arial"/>
        </w:rPr>
      </w:pPr>
    </w:p>
    <w:p w14:paraId="2096DD6D" w14:textId="77777777" w:rsidR="0063525B" w:rsidRPr="009C38F9" w:rsidRDefault="009966E9" w:rsidP="004E2233">
      <w:pPr>
        <w:pStyle w:val="PargrafodaLista"/>
        <w:numPr>
          <w:ilvl w:val="0"/>
          <w:numId w:val="1"/>
        </w:numPr>
        <w:spacing w:line="360" w:lineRule="auto"/>
        <w:jc w:val="right"/>
        <w:rPr>
          <w:rFonts w:ascii="Arial" w:hAnsi="Arial" w:cs="Arial"/>
          <w:color w:val="385623" w:themeColor="accent6" w:themeShade="80"/>
        </w:rPr>
      </w:pPr>
      <w:r>
        <w:rPr>
          <w:rFonts w:ascii="Arial" w:hAnsi="Arial" w:cs="Arial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7F4DCC9D" wp14:editId="66AF9CDE">
                <wp:simplePos x="0" y="0"/>
                <wp:positionH relativeFrom="margin">
                  <wp:posOffset>-29210</wp:posOffset>
                </wp:positionH>
                <wp:positionV relativeFrom="paragraph">
                  <wp:posOffset>323215</wp:posOffset>
                </wp:positionV>
                <wp:extent cx="5400040" cy="6350"/>
                <wp:effectExtent l="0" t="0" r="0" b="12700"/>
                <wp:wrapNone/>
                <wp:docPr id="41" name="Conector re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5400040" cy="6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49971E" id="Conector reto 4" o:spid="_x0000_s1026" style="position:absolute;flip:x y;z-index:251738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.3pt,25.45pt" to="422.9pt,2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" strokecolor="#70ad47 [3209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8D17E9">
        <w:rPr>
          <w:rFonts w:ascii="Arial" w:hAnsi="Arial" w:cs="Arial"/>
          <w:b/>
          <w:color w:val="385623" w:themeColor="accent6" w:themeShade="80"/>
        </w:rPr>
        <w:t>SERVIÇOS COMPLEMENTARES</w:t>
      </w:r>
      <w:r w:rsidR="0063525B" w:rsidRPr="009C38F9">
        <w:rPr>
          <w:rFonts w:ascii="Arial" w:hAnsi="Arial" w:cs="Arial"/>
          <w:color w:val="385623" w:themeColor="accent6" w:themeShade="80"/>
        </w:rPr>
        <w:t>:</w:t>
      </w:r>
    </w:p>
    <w:p w14:paraId="56B95778" w14:textId="77777777" w:rsidR="00061D27" w:rsidRDefault="00061D27" w:rsidP="009C38F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F5D6B44" w14:textId="77777777" w:rsidR="00061D27" w:rsidRPr="00740F52" w:rsidRDefault="00AA3B4E" w:rsidP="00740F52">
      <w:pPr>
        <w:pStyle w:val="PargrafodaLista"/>
        <w:numPr>
          <w:ilvl w:val="1"/>
          <w:numId w:val="21"/>
        </w:numPr>
        <w:spacing w:line="360" w:lineRule="auto"/>
        <w:jc w:val="both"/>
        <w:rPr>
          <w:rFonts w:ascii="Arial" w:hAnsi="Arial" w:cs="Arial"/>
          <w:b/>
          <w:color w:val="385623" w:themeColor="accent6" w:themeShade="80"/>
        </w:rPr>
      </w:pPr>
      <w:r w:rsidRPr="00740F52">
        <w:rPr>
          <w:rFonts w:ascii="Arial" w:hAnsi="Arial" w:cs="Arial"/>
          <w:b/>
          <w:color w:val="385623" w:themeColor="accent6" w:themeShade="80"/>
        </w:rPr>
        <w:lastRenderedPageBreak/>
        <w:t>PAISAGISMO:</w:t>
      </w:r>
    </w:p>
    <w:p w14:paraId="5DE8CCEB" w14:textId="79C018CE" w:rsidR="00C72B39" w:rsidRDefault="0027659B" w:rsidP="00CC30E4">
      <w:pPr>
        <w:pStyle w:val="PargrafodaLista"/>
        <w:numPr>
          <w:ilvl w:val="0"/>
          <w:numId w:val="12"/>
        </w:numPr>
        <w:spacing w:line="360" w:lineRule="auto"/>
        <w:ind w:left="709"/>
        <w:jc w:val="both"/>
        <w:rPr>
          <w:rFonts w:ascii="Arial" w:hAnsi="Arial" w:cs="Arial"/>
        </w:rPr>
      </w:pPr>
      <w:r w:rsidRPr="001E31BA">
        <w:rPr>
          <w:rFonts w:ascii="Arial" w:hAnsi="Arial" w:cs="Arial"/>
        </w:rPr>
        <w:t xml:space="preserve">O plantio de grama seguirá, conforme o local indicado no projeto, sendo que em </w:t>
      </w:r>
      <w:r w:rsidRPr="00CC30E4">
        <w:rPr>
          <w:rFonts w:ascii="Arial" w:hAnsi="Arial" w:cs="Arial"/>
        </w:rPr>
        <w:t xml:space="preserve">muitos casos o mesmo terá que ser limpo, retirando parte do material orgânico existente, posteriormente será aplicada uma camada de terra vegetal com </w:t>
      </w:r>
      <w:r w:rsidRPr="001C732C">
        <w:rPr>
          <w:rFonts w:ascii="Arial" w:hAnsi="Arial" w:cs="Arial"/>
          <w:color w:val="000000" w:themeColor="text1"/>
        </w:rPr>
        <w:t xml:space="preserve">espessura de </w:t>
      </w:r>
      <w:r w:rsidR="004F2E93" w:rsidRPr="001C732C">
        <w:rPr>
          <w:rFonts w:ascii="Arial" w:hAnsi="Arial" w:cs="Arial"/>
          <w:color w:val="000000" w:themeColor="text1"/>
        </w:rPr>
        <w:t xml:space="preserve">4 </w:t>
      </w:r>
      <w:r w:rsidRPr="001C732C">
        <w:rPr>
          <w:rFonts w:ascii="Arial" w:hAnsi="Arial" w:cs="Arial"/>
          <w:color w:val="000000" w:themeColor="text1"/>
        </w:rPr>
        <w:t xml:space="preserve">cm </w:t>
      </w:r>
      <w:r w:rsidRPr="00CC30E4">
        <w:rPr>
          <w:rFonts w:ascii="Arial" w:hAnsi="Arial" w:cs="Arial"/>
        </w:rPr>
        <w:t xml:space="preserve">e após a mesma colocação das placas de grama, que serão acomodadas de modo a não sobrar espaços vazios no </w:t>
      </w:r>
      <w:r w:rsidR="001E31BA" w:rsidRPr="00CC30E4">
        <w:rPr>
          <w:rFonts w:ascii="Arial" w:hAnsi="Arial" w:cs="Arial"/>
        </w:rPr>
        <w:t>local indicado no projeto</w:t>
      </w:r>
      <w:r w:rsidR="00331499">
        <w:rPr>
          <w:rFonts w:ascii="Arial" w:hAnsi="Arial" w:cs="Arial"/>
        </w:rPr>
        <w:t>.</w:t>
      </w:r>
    </w:p>
    <w:p w14:paraId="470A3C92" w14:textId="77777777" w:rsidR="00CC30E4" w:rsidRPr="00CC30E4" w:rsidRDefault="00CC30E4" w:rsidP="00CC30E4">
      <w:pPr>
        <w:pStyle w:val="PargrafodaLista"/>
        <w:spacing w:line="360" w:lineRule="auto"/>
        <w:ind w:left="709"/>
        <w:jc w:val="both"/>
        <w:rPr>
          <w:rFonts w:ascii="Arial" w:hAnsi="Arial" w:cs="Arial"/>
        </w:rPr>
      </w:pPr>
    </w:p>
    <w:p w14:paraId="6EC287C6" w14:textId="77777777" w:rsidR="001E31BA" w:rsidRPr="00740F52" w:rsidRDefault="001E31BA" w:rsidP="00740F52">
      <w:pPr>
        <w:pStyle w:val="PargrafodaLista"/>
        <w:numPr>
          <w:ilvl w:val="1"/>
          <w:numId w:val="21"/>
        </w:numPr>
        <w:spacing w:line="360" w:lineRule="auto"/>
        <w:jc w:val="both"/>
        <w:rPr>
          <w:rFonts w:ascii="Arial" w:hAnsi="Arial" w:cs="Arial"/>
          <w:b/>
          <w:color w:val="385623" w:themeColor="accent6" w:themeShade="80"/>
        </w:rPr>
      </w:pPr>
      <w:r w:rsidRPr="00740F52">
        <w:rPr>
          <w:rFonts w:ascii="Arial" w:hAnsi="Arial" w:cs="Arial"/>
          <w:b/>
          <w:color w:val="385623" w:themeColor="accent6" w:themeShade="80"/>
        </w:rPr>
        <w:t>SERVIÇOS DIVERSOS:</w:t>
      </w:r>
    </w:p>
    <w:p w14:paraId="37DFB5DC" w14:textId="3874058E" w:rsidR="00203D49" w:rsidRPr="00CC30E4" w:rsidRDefault="00331499" w:rsidP="00203D49">
      <w:pPr>
        <w:pStyle w:val="PargrafodaLista"/>
        <w:numPr>
          <w:ilvl w:val="0"/>
          <w:numId w:val="18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Os bancos existentes deverão ser reparados com argamassa. Após isso deverá ser aplicado massa acrílica, para recebimento de p</w:t>
      </w:r>
      <w:r w:rsidR="00D5224A" w:rsidRPr="00CC30E4">
        <w:rPr>
          <w:rFonts w:ascii="Arial" w:hAnsi="Arial" w:cs="Arial"/>
        </w:rPr>
        <w:t>intura</w:t>
      </w:r>
      <w:r w:rsidR="00203D49" w:rsidRPr="00CC30E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em</w:t>
      </w:r>
      <w:r w:rsidR="00CC30E4" w:rsidRPr="00CC30E4">
        <w:rPr>
          <w:rFonts w:ascii="Arial" w:hAnsi="Arial" w:cs="Arial"/>
        </w:rPr>
        <w:t xml:space="preserve"> tinta </w:t>
      </w:r>
      <w:proofErr w:type="gramStart"/>
      <w:r w:rsidR="00CC30E4" w:rsidRPr="00CC30E4">
        <w:rPr>
          <w:rFonts w:ascii="Arial" w:hAnsi="Arial" w:cs="Arial"/>
        </w:rPr>
        <w:t>látex acrílica</w:t>
      </w:r>
      <w:proofErr w:type="gramEnd"/>
      <w:r w:rsidR="00CC30E4" w:rsidRPr="00CC30E4">
        <w:rPr>
          <w:rFonts w:ascii="Arial" w:hAnsi="Arial" w:cs="Arial"/>
        </w:rPr>
        <w:t>.</w:t>
      </w:r>
    </w:p>
    <w:p w14:paraId="1C508760" w14:textId="77777777" w:rsidR="00D5224A" w:rsidRPr="00CC30E4" w:rsidRDefault="00D5224A" w:rsidP="00203D49">
      <w:pPr>
        <w:pStyle w:val="PargrafodaLista"/>
        <w:numPr>
          <w:ilvl w:val="0"/>
          <w:numId w:val="18"/>
        </w:numPr>
        <w:spacing w:line="360" w:lineRule="auto"/>
        <w:jc w:val="both"/>
        <w:rPr>
          <w:rFonts w:ascii="Arial" w:hAnsi="Arial" w:cs="Arial"/>
        </w:rPr>
      </w:pPr>
      <w:r w:rsidRPr="00CC30E4">
        <w:rPr>
          <w:rFonts w:ascii="Arial" w:hAnsi="Arial" w:cs="Arial"/>
        </w:rPr>
        <w:t>Instalação de bancos de concreto com encosto curvado (peça única), tratado com resina, e locado em local indicado no projeto arquitetônico.</w:t>
      </w:r>
    </w:p>
    <w:p w14:paraId="5866282B" w14:textId="77777777" w:rsidR="00421CAF" w:rsidRDefault="00421CAF" w:rsidP="00421CAF">
      <w:pPr>
        <w:pStyle w:val="PargrafodaLista"/>
        <w:numPr>
          <w:ilvl w:val="0"/>
          <w:numId w:val="18"/>
        </w:numPr>
        <w:spacing w:line="360" w:lineRule="auto"/>
        <w:jc w:val="both"/>
        <w:rPr>
          <w:rFonts w:ascii="Arial" w:hAnsi="Arial" w:cs="Arial"/>
        </w:rPr>
      </w:pPr>
      <w:bookmarkStart w:id="19" w:name="_Toc457293837"/>
      <w:r>
        <w:rPr>
          <w:rFonts w:ascii="Arial" w:hAnsi="Arial" w:cs="Arial"/>
        </w:rPr>
        <w:t>Instalação do playground conforme local indicado no projeto arquitetônico.</w:t>
      </w:r>
    </w:p>
    <w:p w14:paraId="621FDF99" w14:textId="77777777" w:rsidR="00D5224A" w:rsidRDefault="00D5224A" w:rsidP="00421CAF">
      <w:pPr>
        <w:pStyle w:val="PargrafodaLista"/>
        <w:numPr>
          <w:ilvl w:val="0"/>
          <w:numId w:val="18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Confecção e instalação de Totem de concreto conforme local indicado no projeto arquitetônico.</w:t>
      </w:r>
    </w:p>
    <w:p w14:paraId="75EF95AE" w14:textId="217D6683" w:rsidR="00CC30E4" w:rsidRPr="003769E6" w:rsidRDefault="00D5224A" w:rsidP="00CC30E4">
      <w:pPr>
        <w:pStyle w:val="PargrafodaLista"/>
        <w:numPr>
          <w:ilvl w:val="0"/>
          <w:numId w:val="18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Instalação de mesa de concreto, com quatro lugares, assentadas em local indicado no projeto arquitetônico.</w:t>
      </w:r>
    </w:p>
    <w:p w14:paraId="034E21FC" w14:textId="77777777" w:rsidR="00CC30E4" w:rsidRPr="00CC30E4" w:rsidRDefault="00CC30E4" w:rsidP="00CC30E4">
      <w:pPr>
        <w:spacing w:line="360" w:lineRule="auto"/>
        <w:jc w:val="both"/>
        <w:rPr>
          <w:rFonts w:ascii="Arial" w:hAnsi="Arial" w:cs="Arial"/>
        </w:rPr>
      </w:pPr>
    </w:p>
    <w:p w14:paraId="677A7811" w14:textId="77777777" w:rsidR="009C38F9" w:rsidRPr="009C38F9" w:rsidRDefault="009C38F9" w:rsidP="004E2233">
      <w:pPr>
        <w:pStyle w:val="PargrafodaLista"/>
        <w:numPr>
          <w:ilvl w:val="0"/>
          <w:numId w:val="1"/>
        </w:numPr>
        <w:spacing w:line="360" w:lineRule="auto"/>
        <w:jc w:val="right"/>
        <w:rPr>
          <w:rFonts w:ascii="Arial" w:hAnsi="Arial" w:cs="Arial"/>
          <w:b/>
          <w:color w:val="385623" w:themeColor="accent6" w:themeShade="80"/>
        </w:rPr>
      </w:pPr>
      <w:r w:rsidRPr="009C38F9">
        <w:rPr>
          <w:rFonts w:ascii="Arial" w:hAnsi="Arial" w:cs="Arial"/>
          <w:b/>
          <w:color w:val="385623" w:themeColor="accent6" w:themeShade="80"/>
        </w:rPr>
        <w:t>ENTREGA DA OBRA:</w:t>
      </w:r>
    </w:p>
    <w:p w14:paraId="605D14DE" w14:textId="77777777" w:rsidR="009C38F9" w:rsidRPr="007F0A97" w:rsidRDefault="009966E9" w:rsidP="007F0A9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7A21D7F9" wp14:editId="7F6757CD">
                <wp:simplePos x="0" y="0"/>
                <wp:positionH relativeFrom="margin">
                  <wp:align>left</wp:align>
                </wp:positionH>
                <wp:positionV relativeFrom="paragraph">
                  <wp:posOffset>30480</wp:posOffset>
                </wp:positionV>
                <wp:extent cx="5423535" cy="6350"/>
                <wp:effectExtent l="0" t="0" r="5715" b="12700"/>
                <wp:wrapNone/>
                <wp:docPr id="15" name="Conector ret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5423535" cy="6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3435D3" id="Conector reto 13" o:spid="_x0000_s1026" style="position:absolute;flip:x y;z-index:2517401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2.4pt" to="427.05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" strokecolor="#70ad47 [3209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14:paraId="6DF680AE" w14:textId="77777777" w:rsidR="009C38F9" w:rsidRPr="00740F52" w:rsidRDefault="009C38F9" w:rsidP="00740F52">
      <w:pPr>
        <w:pStyle w:val="PargrafodaLista"/>
        <w:numPr>
          <w:ilvl w:val="1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color w:val="385623" w:themeColor="accent6" w:themeShade="80"/>
        </w:rPr>
      </w:pPr>
      <w:r w:rsidRPr="00740F52">
        <w:rPr>
          <w:rFonts w:ascii="Arial" w:hAnsi="Arial" w:cs="Arial"/>
          <w:b/>
          <w:bCs/>
          <w:color w:val="385623" w:themeColor="accent6" w:themeShade="80"/>
        </w:rPr>
        <w:t>REPAROS APÓS A ENTREGA DA OBRA:</w:t>
      </w:r>
    </w:p>
    <w:p w14:paraId="24B392F7" w14:textId="5D0C8CBD" w:rsidR="009C38F9" w:rsidRPr="009C38F9" w:rsidRDefault="009C38F9" w:rsidP="009C38F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 xml:space="preserve">No ato de lavratura do Termo de Recebimento Provisório ou no período de 30 dias após o mesmo, a Fiscalização informará a existência de defeitos ou imperfeições </w:t>
      </w:r>
      <w:r w:rsidR="003769E6">
        <w:rPr>
          <w:rFonts w:ascii="Arial" w:hAnsi="Arial" w:cs="Arial"/>
          <w:sz w:val="22"/>
          <w:szCs w:val="22"/>
        </w:rPr>
        <w:t>‘’</w:t>
      </w:r>
      <w:r w:rsidRPr="009C38F9">
        <w:rPr>
          <w:rFonts w:ascii="Arial" w:hAnsi="Arial" w:cs="Arial"/>
          <w:sz w:val="22"/>
          <w:szCs w:val="22"/>
        </w:rPr>
        <w:t>que venham a ser constatadas. Estes reparos devem estar concluídos antes do Recebimento Definitivo. A não conclusão em tempo destes reparos significará o adiamento do Termo de Recebimento da Obra.</w:t>
      </w:r>
    </w:p>
    <w:p w14:paraId="1819DC09" w14:textId="77777777" w:rsidR="009C38F9" w:rsidRDefault="009C38F9" w:rsidP="009C38F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385623" w:themeColor="accent6" w:themeShade="80"/>
          <w:sz w:val="22"/>
          <w:szCs w:val="22"/>
        </w:rPr>
      </w:pPr>
    </w:p>
    <w:p w14:paraId="331AF1A1" w14:textId="77777777" w:rsidR="002B1FFD" w:rsidRPr="00D5224A" w:rsidRDefault="009C38F9" w:rsidP="00D5224A">
      <w:pPr>
        <w:pStyle w:val="PargrafodaLista"/>
        <w:numPr>
          <w:ilvl w:val="1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color w:val="385623" w:themeColor="accent6" w:themeShade="80"/>
        </w:rPr>
      </w:pPr>
      <w:r w:rsidRPr="00740F52">
        <w:rPr>
          <w:rFonts w:ascii="Arial" w:hAnsi="Arial" w:cs="Arial"/>
          <w:b/>
          <w:bCs/>
          <w:color w:val="385623" w:themeColor="accent6" w:themeShade="80"/>
        </w:rPr>
        <w:t>SERVIÇOS FINAIS E EVENTUAIS:</w:t>
      </w:r>
    </w:p>
    <w:p w14:paraId="2BB47559" w14:textId="77777777" w:rsidR="009C38F9" w:rsidRPr="003B510A" w:rsidRDefault="003B510A" w:rsidP="004E2233">
      <w:pPr>
        <w:pStyle w:val="PargrafodaLista"/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color w:val="385623" w:themeColor="accent6" w:themeShade="80"/>
        </w:rPr>
      </w:pPr>
      <w:r w:rsidRPr="003B510A">
        <w:rPr>
          <w:rFonts w:ascii="Arial" w:hAnsi="Arial" w:cs="Arial"/>
          <w:b/>
          <w:bCs/>
          <w:color w:val="385623" w:themeColor="accent6" w:themeShade="80"/>
        </w:rPr>
        <w:t>LIMPEZA FIN</w:t>
      </w:r>
      <w:r>
        <w:rPr>
          <w:rFonts w:ascii="Arial" w:hAnsi="Arial" w:cs="Arial"/>
          <w:b/>
          <w:bCs/>
          <w:color w:val="385623" w:themeColor="accent6" w:themeShade="80"/>
        </w:rPr>
        <w:t>AL, ARREMATES FINAIS E RETOQUES:</w:t>
      </w:r>
    </w:p>
    <w:p w14:paraId="4506923A" w14:textId="77777777" w:rsidR="00703A20" w:rsidRDefault="009C38F9" w:rsidP="007F0A97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lastRenderedPageBreak/>
        <w:t>Todas as pavimentações, equipamentos, etc., serão limpos, tendo-se o cuidado para que outras partes da obra não sejam danificadas por este serviço.</w:t>
      </w:r>
    </w:p>
    <w:p w14:paraId="28248C12" w14:textId="77777777" w:rsidR="002B1FFD" w:rsidRDefault="002B1FFD" w:rsidP="007F0A97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14:paraId="1D1E4F94" w14:textId="77777777" w:rsidR="009C38F9" w:rsidRPr="003B510A" w:rsidRDefault="003B510A" w:rsidP="004E2233">
      <w:pPr>
        <w:pStyle w:val="PargrafodaLista"/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color w:val="385623" w:themeColor="accent6" w:themeShade="80"/>
        </w:rPr>
      </w:pPr>
      <w:r>
        <w:rPr>
          <w:rFonts w:ascii="Arial" w:hAnsi="Arial" w:cs="Arial"/>
          <w:b/>
          <w:bCs/>
          <w:color w:val="385623" w:themeColor="accent6" w:themeShade="80"/>
        </w:rPr>
        <w:t>REMOÇÃO DO ENTULHO:</w:t>
      </w:r>
    </w:p>
    <w:p w14:paraId="2EDFADB8" w14:textId="77777777" w:rsidR="009C38F9" w:rsidRPr="009C38F9" w:rsidRDefault="009C38F9" w:rsidP="009C38F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Concluídos os serviços, deverá ser feita imediatamente a retirada das máquinas, equipamentos, restos de materiais de propriedade do Executante e entulhos em geral. A área deverá ser deixada perfeitamente limpa e em condições de ser utilizada pelo Contratante.</w:t>
      </w:r>
    </w:p>
    <w:p w14:paraId="56183439" w14:textId="77777777" w:rsidR="009C38F9" w:rsidRDefault="009C38F9" w:rsidP="003B510A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Serão cuidadosamente limpos e varridos todos os acessos às áreas e removido todo o entulho de obra existente.</w:t>
      </w:r>
    </w:p>
    <w:p w14:paraId="79985A60" w14:textId="77777777" w:rsidR="003B510A" w:rsidRPr="009C38F9" w:rsidRDefault="003B510A" w:rsidP="003B510A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14:paraId="64D015C0" w14:textId="77777777" w:rsidR="004C2AAC" w:rsidRPr="009C38F9" w:rsidRDefault="004C2AAC" w:rsidP="004E2233">
      <w:pPr>
        <w:pStyle w:val="PargrafodaLista"/>
        <w:numPr>
          <w:ilvl w:val="0"/>
          <w:numId w:val="1"/>
        </w:numPr>
        <w:spacing w:line="360" w:lineRule="auto"/>
        <w:jc w:val="right"/>
        <w:rPr>
          <w:rFonts w:ascii="Arial" w:hAnsi="Arial" w:cs="Arial"/>
          <w:color w:val="385623" w:themeColor="accent6" w:themeShade="80"/>
        </w:rPr>
      </w:pPr>
      <w:bookmarkStart w:id="20" w:name="_Toc457293848"/>
      <w:bookmarkEnd w:id="19"/>
      <w:r w:rsidRPr="00496069">
        <w:rPr>
          <w:rFonts w:ascii="Arial" w:hAnsi="Arial" w:cs="Arial"/>
          <w:b/>
          <w:color w:val="385623" w:themeColor="accent6" w:themeShade="80"/>
        </w:rPr>
        <w:t>CONSIDERAÇÕES FINAIS</w:t>
      </w:r>
      <w:bookmarkEnd w:id="20"/>
      <w:r w:rsidR="00035D27" w:rsidRPr="009C38F9">
        <w:rPr>
          <w:rFonts w:ascii="Arial" w:hAnsi="Arial" w:cs="Arial"/>
          <w:color w:val="385623" w:themeColor="accent6" w:themeShade="80"/>
        </w:rPr>
        <w:t>:</w:t>
      </w:r>
    </w:p>
    <w:bookmarkStart w:id="21" w:name="_Toc457293849"/>
    <w:bookmarkStart w:id="22" w:name="_Toc457296738"/>
    <w:p w14:paraId="1DDF50C7" w14:textId="77777777" w:rsidR="0085491E" w:rsidRPr="009C38F9" w:rsidRDefault="009966E9" w:rsidP="009C38F9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AA0467D" wp14:editId="31BCFC5B">
                <wp:simplePos x="0" y="0"/>
                <wp:positionH relativeFrom="margin">
                  <wp:align>left</wp:align>
                </wp:positionH>
                <wp:positionV relativeFrom="paragraph">
                  <wp:posOffset>30480</wp:posOffset>
                </wp:positionV>
                <wp:extent cx="5423535" cy="6350"/>
                <wp:effectExtent l="0" t="0" r="5715" b="12700"/>
                <wp:wrapNone/>
                <wp:docPr id="16" name="Conector ret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5423535" cy="6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987818" id="Conector reto 16" o:spid="_x0000_s1026" style="position:absolute;flip:x y;z-index:2516879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2.4pt" to="427.05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" strokecolor="#70ad47 [3209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bookmarkEnd w:id="21"/>
      <w:bookmarkEnd w:id="22"/>
    </w:p>
    <w:p w14:paraId="1B2A9698" w14:textId="77777777" w:rsidR="00073E81" w:rsidRDefault="004C2AAC" w:rsidP="003B510A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O referido memorial descritivo da obra</w:t>
      </w:r>
      <w:r w:rsidR="00DF4396" w:rsidRPr="009C38F9">
        <w:rPr>
          <w:rFonts w:ascii="Arial" w:hAnsi="Arial" w:cs="Arial"/>
          <w:sz w:val="22"/>
          <w:szCs w:val="22"/>
        </w:rPr>
        <w:t xml:space="preserve"> da</w:t>
      </w:r>
      <w:r w:rsidR="003B510A">
        <w:rPr>
          <w:rFonts w:ascii="Arial" w:hAnsi="Arial" w:cs="Arial"/>
          <w:sz w:val="22"/>
          <w:szCs w:val="22"/>
        </w:rPr>
        <w:t xml:space="preserve"> </w:t>
      </w:r>
      <w:r w:rsidR="002B1FFD">
        <w:rPr>
          <w:rFonts w:ascii="Arial" w:hAnsi="Arial" w:cs="Arial"/>
          <w:sz w:val="22"/>
          <w:szCs w:val="22"/>
        </w:rPr>
        <w:t>construção</w:t>
      </w:r>
      <w:r w:rsidR="003B510A">
        <w:rPr>
          <w:rFonts w:ascii="Arial" w:hAnsi="Arial" w:cs="Arial"/>
          <w:sz w:val="22"/>
          <w:szCs w:val="22"/>
        </w:rPr>
        <w:t xml:space="preserve"> da praça</w:t>
      </w:r>
      <w:r w:rsidR="004B32B6">
        <w:rPr>
          <w:rFonts w:ascii="Arial" w:hAnsi="Arial" w:cs="Arial"/>
          <w:sz w:val="22"/>
          <w:szCs w:val="22"/>
        </w:rPr>
        <w:t xml:space="preserve"> </w:t>
      </w:r>
      <w:r w:rsidR="000A6D7E">
        <w:rPr>
          <w:rFonts w:ascii="Arial" w:hAnsi="Arial" w:cs="Arial"/>
          <w:sz w:val="22"/>
          <w:szCs w:val="22"/>
        </w:rPr>
        <w:t>“</w:t>
      </w:r>
      <w:r w:rsidR="00D5224A">
        <w:rPr>
          <w:rFonts w:ascii="Arial" w:hAnsi="Arial" w:cs="Arial"/>
          <w:sz w:val="22"/>
          <w:szCs w:val="22"/>
        </w:rPr>
        <w:t>Costa Verde</w:t>
      </w:r>
      <w:r w:rsidR="000A6D7E">
        <w:rPr>
          <w:rFonts w:ascii="Arial" w:hAnsi="Arial" w:cs="Arial"/>
          <w:sz w:val="22"/>
          <w:szCs w:val="22"/>
        </w:rPr>
        <w:t>”</w:t>
      </w:r>
      <w:r w:rsidRPr="009C38F9">
        <w:rPr>
          <w:rFonts w:ascii="Arial" w:hAnsi="Arial" w:cs="Arial"/>
          <w:sz w:val="22"/>
          <w:szCs w:val="22"/>
        </w:rPr>
        <w:t xml:space="preserve">, encontra-se elaborado e desenvolvido pela equipe de arquitetos e engenheiros da </w:t>
      </w:r>
      <w:r w:rsidR="004B32B6">
        <w:rPr>
          <w:rFonts w:ascii="Arial" w:hAnsi="Arial" w:cs="Arial"/>
          <w:sz w:val="22"/>
          <w:szCs w:val="22"/>
        </w:rPr>
        <w:t>Prefeitura M</w:t>
      </w:r>
      <w:r w:rsidR="00703A20">
        <w:rPr>
          <w:rFonts w:ascii="Arial" w:hAnsi="Arial" w:cs="Arial"/>
          <w:sz w:val="22"/>
          <w:szCs w:val="22"/>
        </w:rPr>
        <w:t>unicipal</w:t>
      </w:r>
      <w:r w:rsidR="003B510A">
        <w:rPr>
          <w:rFonts w:ascii="Arial" w:hAnsi="Arial" w:cs="Arial"/>
          <w:sz w:val="22"/>
          <w:szCs w:val="22"/>
        </w:rPr>
        <w:t xml:space="preserve"> </w:t>
      </w:r>
      <w:r w:rsidRPr="009C38F9">
        <w:rPr>
          <w:rFonts w:ascii="Arial" w:hAnsi="Arial" w:cs="Arial"/>
          <w:sz w:val="22"/>
          <w:szCs w:val="22"/>
        </w:rPr>
        <w:t>de Várzea Grande.</w:t>
      </w:r>
    </w:p>
    <w:p w14:paraId="4BE016D1" w14:textId="77777777" w:rsidR="003B510A" w:rsidRDefault="003B510A" w:rsidP="003B510A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14:paraId="6ED82258" w14:textId="77777777" w:rsidR="003B510A" w:rsidRPr="00F12E05" w:rsidRDefault="00496069" w:rsidP="00496069">
      <w:pPr>
        <w:spacing w:line="360" w:lineRule="auto"/>
        <w:ind w:firstLine="709"/>
        <w:jc w:val="right"/>
        <w:rPr>
          <w:rFonts w:ascii="Arial" w:hAnsi="Arial" w:cs="Arial"/>
          <w:sz w:val="22"/>
          <w:szCs w:val="22"/>
        </w:rPr>
      </w:pPr>
      <w:r w:rsidRPr="00F12E05">
        <w:rPr>
          <w:rFonts w:ascii="Arial" w:hAnsi="Arial" w:cs="Arial"/>
          <w:sz w:val="22"/>
          <w:szCs w:val="22"/>
        </w:rPr>
        <w:t xml:space="preserve">Várzea </w:t>
      </w:r>
      <w:r w:rsidR="00351E16" w:rsidRPr="00F12E05">
        <w:rPr>
          <w:rFonts w:ascii="Arial" w:hAnsi="Arial" w:cs="Arial"/>
          <w:sz w:val="22"/>
          <w:szCs w:val="22"/>
        </w:rPr>
        <w:t xml:space="preserve">Grande, </w:t>
      </w:r>
      <w:r w:rsidR="00F12E05" w:rsidRPr="00F12E05">
        <w:rPr>
          <w:rFonts w:ascii="Arial" w:hAnsi="Arial" w:cs="Arial"/>
          <w:sz w:val="22"/>
          <w:szCs w:val="22"/>
        </w:rPr>
        <w:t>16</w:t>
      </w:r>
      <w:r w:rsidR="00351E16" w:rsidRPr="00F12E05">
        <w:rPr>
          <w:rFonts w:ascii="Arial" w:hAnsi="Arial" w:cs="Arial"/>
          <w:sz w:val="22"/>
          <w:szCs w:val="22"/>
        </w:rPr>
        <w:t xml:space="preserve"> de </w:t>
      </w:r>
      <w:r w:rsidR="000A6D7E" w:rsidRPr="00F12E05">
        <w:rPr>
          <w:rFonts w:ascii="Arial" w:hAnsi="Arial" w:cs="Arial"/>
          <w:sz w:val="22"/>
          <w:szCs w:val="22"/>
        </w:rPr>
        <w:t xml:space="preserve">Abril </w:t>
      </w:r>
      <w:r w:rsidRPr="00F12E05">
        <w:rPr>
          <w:rFonts w:ascii="Arial" w:hAnsi="Arial" w:cs="Arial"/>
          <w:sz w:val="22"/>
          <w:szCs w:val="22"/>
        </w:rPr>
        <w:t>de 20</w:t>
      </w:r>
      <w:r w:rsidR="002B1FFD" w:rsidRPr="00F12E05">
        <w:rPr>
          <w:rFonts w:ascii="Arial" w:hAnsi="Arial" w:cs="Arial"/>
          <w:sz w:val="22"/>
          <w:szCs w:val="22"/>
        </w:rPr>
        <w:t>20</w:t>
      </w:r>
      <w:r w:rsidR="00E2149A" w:rsidRPr="00F12E05">
        <w:rPr>
          <w:rFonts w:ascii="Arial" w:hAnsi="Arial" w:cs="Arial"/>
          <w:sz w:val="22"/>
          <w:szCs w:val="22"/>
        </w:rPr>
        <w:t>.</w:t>
      </w:r>
    </w:p>
    <w:p w14:paraId="74AA82AD" w14:textId="77777777" w:rsidR="004B32B6" w:rsidRDefault="004B32B6" w:rsidP="00496069">
      <w:pPr>
        <w:jc w:val="center"/>
        <w:rPr>
          <w:rFonts w:ascii="Arial" w:hAnsi="Arial" w:cs="Arial"/>
          <w:sz w:val="22"/>
          <w:szCs w:val="22"/>
        </w:rPr>
      </w:pPr>
    </w:p>
    <w:p w14:paraId="4C6418AA" w14:textId="77777777" w:rsidR="004B32B6" w:rsidRDefault="004B32B6" w:rsidP="00496069">
      <w:pPr>
        <w:jc w:val="center"/>
        <w:rPr>
          <w:rFonts w:ascii="Arial" w:hAnsi="Arial" w:cs="Arial"/>
          <w:sz w:val="22"/>
          <w:szCs w:val="22"/>
        </w:rPr>
      </w:pPr>
    </w:p>
    <w:p w14:paraId="3713084D" w14:textId="77777777" w:rsidR="00740F52" w:rsidRDefault="00740F52" w:rsidP="0080154E">
      <w:pPr>
        <w:rPr>
          <w:rFonts w:ascii="Arial" w:hAnsi="Arial" w:cs="Arial"/>
          <w:sz w:val="22"/>
          <w:szCs w:val="22"/>
        </w:rPr>
      </w:pPr>
    </w:p>
    <w:p w14:paraId="703243F1" w14:textId="77777777" w:rsidR="00740F52" w:rsidRDefault="00740F52" w:rsidP="000A6D7E">
      <w:pPr>
        <w:rPr>
          <w:rFonts w:ascii="Arial" w:hAnsi="Arial" w:cs="Arial"/>
          <w:sz w:val="22"/>
          <w:szCs w:val="22"/>
        </w:rPr>
      </w:pPr>
    </w:p>
    <w:p w14:paraId="536569D0" w14:textId="77777777" w:rsidR="004B32B6" w:rsidRDefault="004B32B6" w:rsidP="00496069">
      <w:pPr>
        <w:jc w:val="center"/>
        <w:rPr>
          <w:rFonts w:ascii="Arial" w:hAnsi="Arial" w:cs="Arial"/>
          <w:sz w:val="22"/>
          <w:szCs w:val="22"/>
        </w:rPr>
      </w:pPr>
    </w:p>
    <w:p w14:paraId="749934BD" w14:textId="77777777" w:rsidR="004C2AAC" w:rsidRPr="009C38F9" w:rsidRDefault="000A6D7E" w:rsidP="00496069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ANA PATRICIA PINHEIRO DE SOUZA MORAES</w:t>
      </w:r>
    </w:p>
    <w:p w14:paraId="3489313E" w14:textId="77777777" w:rsidR="004C2AAC" w:rsidRPr="009C38F9" w:rsidRDefault="00D0226F" w:rsidP="00496069">
      <w:pPr>
        <w:jc w:val="center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Arquiteto e Urbanista</w:t>
      </w:r>
    </w:p>
    <w:p w14:paraId="0E32F7A9" w14:textId="77777777" w:rsidR="009634EF" w:rsidRDefault="00D0226F" w:rsidP="00496069">
      <w:pPr>
        <w:jc w:val="center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 xml:space="preserve">CAU-MT: </w:t>
      </w:r>
      <w:r w:rsidR="000A6D7E">
        <w:rPr>
          <w:rFonts w:ascii="Arial" w:hAnsi="Arial" w:cs="Arial"/>
          <w:sz w:val="22"/>
          <w:szCs w:val="22"/>
        </w:rPr>
        <w:t>215353-0</w:t>
      </w:r>
    </w:p>
    <w:p w14:paraId="5453C398" w14:textId="77777777" w:rsidR="000A6D7E" w:rsidRDefault="000A6D7E" w:rsidP="00496069">
      <w:pPr>
        <w:jc w:val="center"/>
        <w:rPr>
          <w:rFonts w:ascii="Arial" w:hAnsi="Arial" w:cs="Arial"/>
          <w:sz w:val="22"/>
          <w:szCs w:val="22"/>
        </w:rPr>
      </w:pPr>
    </w:p>
    <w:p w14:paraId="2C8376B6" w14:textId="77777777" w:rsidR="00CC30E4" w:rsidRPr="009C38F9" w:rsidRDefault="00CC30E4" w:rsidP="00CC30E4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KELVIS GABRIEL SOARES </w:t>
      </w:r>
    </w:p>
    <w:p w14:paraId="4A6DEB73" w14:textId="77777777" w:rsidR="00CC30E4" w:rsidRPr="009C38F9" w:rsidRDefault="00CC30E4" w:rsidP="00CC30E4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Engenheiro Civil</w:t>
      </w:r>
    </w:p>
    <w:p w14:paraId="75EE719E" w14:textId="4510A2BC" w:rsidR="00CC30E4" w:rsidRDefault="00CC30E4" w:rsidP="00CC30E4">
      <w:pPr>
        <w:jc w:val="center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>REA</w:t>
      </w:r>
      <w:r w:rsidRPr="009C38F9">
        <w:rPr>
          <w:rFonts w:ascii="Arial" w:hAnsi="Arial" w:cs="Arial"/>
          <w:sz w:val="22"/>
          <w:szCs w:val="22"/>
        </w:rPr>
        <w:t xml:space="preserve">-MT: </w:t>
      </w:r>
      <w:r w:rsidR="00331499">
        <w:rPr>
          <w:rFonts w:ascii="Arial" w:hAnsi="Arial" w:cs="Arial"/>
          <w:sz w:val="22"/>
          <w:szCs w:val="22"/>
        </w:rPr>
        <w:t>48965/MT</w:t>
      </w:r>
    </w:p>
    <w:p w14:paraId="5789A83E" w14:textId="77777777" w:rsidR="000A6D7E" w:rsidRDefault="000A6D7E" w:rsidP="00496069">
      <w:pPr>
        <w:jc w:val="center"/>
        <w:rPr>
          <w:rFonts w:ascii="Arial" w:hAnsi="Arial" w:cs="Arial"/>
          <w:sz w:val="22"/>
          <w:szCs w:val="22"/>
        </w:rPr>
      </w:pPr>
    </w:p>
    <w:p w14:paraId="57083773" w14:textId="77777777" w:rsidR="000A6D7E" w:rsidRPr="009C38F9" w:rsidRDefault="00CC30E4" w:rsidP="000A6D7E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LETÍ</w:t>
      </w:r>
      <w:r w:rsidR="000A6D7E">
        <w:rPr>
          <w:rFonts w:ascii="Arial" w:hAnsi="Arial" w:cs="Arial"/>
          <w:sz w:val="22"/>
          <w:szCs w:val="22"/>
        </w:rPr>
        <w:t>CIA VITOR DIAS DA SILVA</w:t>
      </w:r>
    </w:p>
    <w:p w14:paraId="71442A50" w14:textId="77777777" w:rsidR="000A6D7E" w:rsidRPr="009C38F9" w:rsidRDefault="000A6D7E" w:rsidP="000A6D7E">
      <w:pPr>
        <w:jc w:val="center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Arquiteto e Urbanista</w:t>
      </w:r>
    </w:p>
    <w:p w14:paraId="5F1842B6" w14:textId="77777777" w:rsidR="000A6D7E" w:rsidRDefault="000A6D7E" w:rsidP="000A6D7E">
      <w:pPr>
        <w:jc w:val="center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 xml:space="preserve">CAU-MT: </w:t>
      </w:r>
      <w:r w:rsidR="00F12E05">
        <w:rPr>
          <w:rFonts w:ascii="Arial" w:hAnsi="Arial" w:cs="Arial"/>
          <w:sz w:val="22"/>
          <w:szCs w:val="22"/>
        </w:rPr>
        <w:t>230555-0</w:t>
      </w:r>
    </w:p>
    <w:p w14:paraId="1D12FFA4" w14:textId="77777777" w:rsidR="004B32B6" w:rsidRPr="009C38F9" w:rsidRDefault="004B32B6" w:rsidP="004B32B6">
      <w:pPr>
        <w:rPr>
          <w:rFonts w:ascii="Arial" w:hAnsi="Arial" w:cs="Arial"/>
          <w:sz w:val="22"/>
          <w:szCs w:val="22"/>
        </w:rPr>
      </w:pPr>
    </w:p>
    <w:sectPr w:rsidR="004B32B6" w:rsidRPr="009C38F9" w:rsidSect="009E207D">
      <w:headerReference w:type="default" r:id="rId9"/>
      <w:footerReference w:type="default" r:id="rId10"/>
      <w:pgSz w:w="11906" w:h="16838"/>
      <w:pgMar w:top="1418" w:right="1701" w:bottom="198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7AEBF0" w14:textId="77777777" w:rsidR="00D95AD2" w:rsidRDefault="00D95AD2" w:rsidP="00035D27">
      <w:r>
        <w:separator/>
      </w:r>
    </w:p>
  </w:endnote>
  <w:endnote w:type="continuationSeparator" w:id="0">
    <w:p w14:paraId="1719567F" w14:textId="77777777" w:rsidR="00D95AD2" w:rsidRDefault="00D95AD2" w:rsidP="00035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-Regular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9D0BE6" w14:textId="77777777" w:rsidR="00F27BBB" w:rsidRPr="00035D27" w:rsidRDefault="00F27BBB" w:rsidP="00035D27">
    <w:pPr>
      <w:pStyle w:val="Rodap"/>
      <w:jc w:val="center"/>
      <w:rPr>
        <w:sz w:val="18"/>
      </w:rPr>
    </w:pPr>
    <w:r w:rsidRPr="00035D27">
      <w:rPr>
        <w:sz w:val="18"/>
      </w:rPr>
      <w:t xml:space="preserve">Prefeitura Municipal de Várzea Grande - </w:t>
    </w:r>
    <w:r w:rsidRPr="00035D27">
      <w:rPr>
        <w:b/>
        <w:sz w:val="18"/>
      </w:rPr>
      <w:t>www.varzeagrande.mt.gov.br</w:t>
    </w:r>
  </w:p>
  <w:p w14:paraId="3DDE6DC4" w14:textId="77777777" w:rsidR="00F27BBB" w:rsidRPr="00035D27" w:rsidRDefault="00F27BBB" w:rsidP="00035D27">
    <w:pPr>
      <w:pStyle w:val="Rodap"/>
      <w:jc w:val="center"/>
      <w:rPr>
        <w:sz w:val="18"/>
      </w:rPr>
    </w:pPr>
    <w:r w:rsidRPr="00035D27">
      <w:rPr>
        <w:sz w:val="18"/>
      </w:rPr>
      <w:t>Avenida C</w:t>
    </w:r>
    <w:r>
      <w:rPr>
        <w:sz w:val="18"/>
      </w:rPr>
      <w:t>astelo Branco, Paço Municipal, Nº</w:t>
    </w:r>
    <w:r w:rsidRPr="00035D27">
      <w:rPr>
        <w:sz w:val="18"/>
      </w:rPr>
      <w:t>.</w:t>
    </w:r>
    <w:r>
      <w:rPr>
        <w:sz w:val="18"/>
      </w:rPr>
      <w:t xml:space="preserve"> </w:t>
    </w:r>
    <w:r w:rsidRPr="00035D27">
      <w:rPr>
        <w:sz w:val="18"/>
      </w:rPr>
      <w:t>2500 - Várzea Grande - Mato Grosso - Brasil - CEP 78125-700.</w:t>
    </w:r>
  </w:p>
  <w:p w14:paraId="1925D1AC" w14:textId="77777777" w:rsidR="00F27BBB" w:rsidRPr="00035D27" w:rsidRDefault="00F27BBB" w:rsidP="00035D27">
    <w:pPr>
      <w:pStyle w:val="Rodap"/>
      <w:jc w:val="center"/>
      <w:rPr>
        <w:sz w:val="18"/>
      </w:rPr>
    </w:pPr>
    <w:r w:rsidRPr="00035D27">
      <w:rPr>
        <w:sz w:val="18"/>
      </w:rPr>
      <w:t>Fone: (65) 3688-8000</w:t>
    </w:r>
  </w:p>
  <w:p w14:paraId="5AE96250" w14:textId="77777777" w:rsidR="00F27BBB" w:rsidRDefault="00F27BBB" w:rsidP="00035D27">
    <w:pPr>
      <w:pStyle w:val="Rodap"/>
    </w:pPr>
  </w:p>
  <w:p w14:paraId="466D850F" w14:textId="77777777" w:rsidR="00F27BBB" w:rsidRPr="00D00AED" w:rsidRDefault="00F27BBB" w:rsidP="00035D27">
    <w:pPr>
      <w:pStyle w:val="Rodap"/>
    </w:pPr>
    <w:r>
      <w:fldChar w:fldCharType="begin"/>
    </w:r>
    <w:r>
      <w:instrText xml:space="preserve"> PAGE   \* MERGEFORMAT </w:instrText>
    </w:r>
    <w:r>
      <w:fldChar w:fldCharType="separate"/>
    </w:r>
    <w:r w:rsidR="00F12E05">
      <w:rPr>
        <w:noProof/>
      </w:rPr>
      <w:t>12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2A0BD2" w14:textId="77777777" w:rsidR="00D95AD2" w:rsidRDefault="00D95AD2" w:rsidP="00035D27">
      <w:r>
        <w:separator/>
      </w:r>
    </w:p>
  </w:footnote>
  <w:footnote w:type="continuationSeparator" w:id="0">
    <w:p w14:paraId="77BB7931" w14:textId="77777777" w:rsidR="00D95AD2" w:rsidRDefault="00D95AD2" w:rsidP="00035D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0696C3" w14:textId="77777777" w:rsidR="00F27BBB" w:rsidRDefault="00F27BBB" w:rsidP="00087624">
    <w:pPr>
      <w:pStyle w:val="Cabealho"/>
      <w:ind w:left="-709"/>
    </w:pPr>
    <w:r w:rsidRPr="009634EF">
      <w:rPr>
        <w:noProof/>
      </w:rPr>
      <w:drawing>
        <wp:inline distT="0" distB="0" distL="0" distR="0" wp14:anchorId="101A2ECF" wp14:editId="57827A4A">
          <wp:extent cx="6397353" cy="1208405"/>
          <wp:effectExtent l="0" t="0" r="3810" b="0"/>
          <wp:docPr id="7" name="Imagem 7" descr="papel timbrado-cab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m 4" descr="papel timbrado-cab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413813" cy="12115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3D27DCD" w14:textId="77777777" w:rsidR="00F27BBB" w:rsidRDefault="00F27BBB" w:rsidP="00035D27">
    <w:pPr>
      <w:pStyle w:val="Cabealho"/>
    </w:pPr>
  </w:p>
  <w:p w14:paraId="0D30D57A" w14:textId="77777777" w:rsidR="00F27BBB" w:rsidRPr="00BF6F59" w:rsidRDefault="00F27BBB" w:rsidP="00035D2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06499D"/>
    <w:multiLevelType w:val="multilevel"/>
    <w:tmpl w:val="CDE685A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452C69"/>
    <w:multiLevelType w:val="multilevel"/>
    <w:tmpl w:val="CACA5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4A1044"/>
    <w:multiLevelType w:val="hybridMultilevel"/>
    <w:tmpl w:val="CD8289A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302F3A"/>
    <w:multiLevelType w:val="hybridMultilevel"/>
    <w:tmpl w:val="0310F01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7E5379"/>
    <w:multiLevelType w:val="multilevel"/>
    <w:tmpl w:val="1592F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223F0A"/>
    <w:multiLevelType w:val="hybridMultilevel"/>
    <w:tmpl w:val="5212D36A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C46576A"/>
    <w:multiLevelType w:val="hybridMultilevel"/>
    <w:tmpl w:val="CC289CC0"/>
    <w:lvl w:ilvl="0" w:tplc="EC589AD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85623" w:themeColor="accent6" w:themeShade="8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C36A97"/>
    <w:multiLevelType w:val="multilevel"/>
    <w:tmpl w:val="D2F8318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80750EE"/>
    <w:multiLevelType w:val="multilevel"/>
    <w:tmpl w:val="218E9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B8F5058"/>
    <w:multiLevelType w:val="multilevel"/>
    <w:tmpl w:val="D2F8318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E872BF1"/>
    <w:multiLevelType w:val="multilevel"/>
    <w:tmpl w:val="0570DA0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376A18D0"/>
    <w:multiLevelType w:val="hybridMultilevel"/>
    <w:tmpl w:val="11343734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8B37146"/>
    <w:multiLevelType w:val="hybridMultilevel"/>
    <w:tmpl w:val="B224AD8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F63206"/>
    <w:multiLevelType w:val="multilevel"/>
    <w:tmpl w:val="ACAE29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B0D107E"/>
    <w:multiLevelType w:val="multilevel"/>
    <w:tmpl w:val="CDE685A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F9F043E"/>
    <w:multiLevelType w:val="multilevel"/>
    <w:tmpl w:val="254636F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color w:val="385623" w:themeColor="accent6" w:themeShade="8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6" w15:restartNumberingAfterBreak="0">
    <w:nsid w:val="44117FD6"/>
    <w:multiLevelType w:val="multilevel"/>
    <w:tmpl w:val="CDE685A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B50127A"/>
    <w:multiLevelType w:val="hybridMultilevel"/>
    <w:tmpl w:val="04360AE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F65F36"/>
    <w:multiLevelType w:val="multilevel"/>
    <w:tmpl w:val="CDE685A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8307759"/>
    <w:multiLevelType w:val="hybridMultilevel"/>
    <w:tmpl w:val="C9F8EE4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C87387"/>
    <w:multiLevelType w:val="multilevel"/>
    <w:tmpl w:val="AAB09F2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3583CB6"/>
    <w:multiLevelType w:val="multilevel"/>
    <w:tmpl w:val="6F3269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color w:val="385623" w:themeColor="accent6" w:themeShade="8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55926FC"/>
    <w:multiLevelType w:val="hybridMultilevel"/>
    <w:tmpl w:val="42B0A4F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F63E8D"/>
    <w:multiLevelType w:val="multilevel"/>
    <w:tmpl w:val="E0A00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91E3D39"/>
    <w:multiLevelType w:val="multilevel"/>
    <w:tmpl w:val="CDE685A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A5D1505"/>
    <w:multiLevelType w:val="hybridMultilevel"/>
    <w:tmpl w:val="A016F544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C912A4A"/>
    <w:multiLevelType w:val="multilevel"/>
    <w:tmpl w:val="068EC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D224EA3"/>
    <w:multiLevelType w:val="hybridMultilevel"/>
    <w:tmpl w:val="ABD2283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8C4671"/>
    <w:multiLevelType w:val="hybridMultilevel"/>
    <w:tmpl w:val="2286F5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D81C94"/>
    <w:multiLevelType w:val="hybridMultilevel"/>
    <w:tmpl w:val="361AF51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5"/>
  </w:num>
  <w:num w:numId="3">
    <w:abstractNumId w:val="21"/>
  </w:num>
  <w:num w:numId="4">
    <w:abstractNumId w:val="13"/>
  </w:num>
  <w:num w:numId="5">
    <w:abstractNumId w:val="27"/>
  </w:num>
  <w:num w:numId="6">
    <w:abstractNumId w:val="19"/>
  </w:num>
  <w:num w:numId="7">
    <w:abstractNumId w:val="3"/>
  </w:num>
  <w:num w:numId="8">
    <w:abstractNumId w:val="14"/>
  </w:num>
  <w:num w:numId="9">
    <w:abstractNumId w:val="17"/>
  </w:num>
  <w:num w:numId="10">
    <w:abstractNumId w:val="7"/>
  </w:num>
  <w:num w:numId="11">
    <w:abstractNumId w:val="29"/>
  </w:num>
  <w:num w:numId="12">
    <w:abstractNumId w:val="25"/>
  </w:num>
  <w:num w:numId="13">
    <w:abstractNumId w:val="24"/>
  </w:num>
  <w:num w:numId="14">
    <w:abstractNumId w:val="20"/>
  </w:num>
  <w:num w:numId="15">
    <w:abstractNumId w:val="22"/>
  </w:num>
  <w:num w:numId="16">
    <w:abstractNumId w:val="10"/>
  </w:num>
  <w:num w:numId="17">
    <w:abstractNumId w:val="9"/>
  </w:num>
  <w:num w:numId="18">
    <w:abstractNumId w:val="28"/>
  </w:num>
  <w:num w:numId="19">
    <w:abstractNumId w:val="2"/>
  </w:num>
  <w:num w:numId="20">
    <w:abstractNumId w:val="0"/>
  </w:num>
  <w:num w:numId="21">
    <w:abstractNumId w:val="18"/>
  </w:num>
  <w:num w:numId="22">
    <w:abstractNumId w:val="16"/>
  </w:num>
  <w:num w:numId="23">
    <w:abstractNumId w:val="1"/>
  </w:num>
  <w:num w:numId="24">
    <w:abstractNumId w:val="23"/>
  </w:num>
  <w:num w:numId="25">
    <w:abstractNumId w:val="4"/>
  </w:num>
  <w:num w:numId="26">
    <w:abstractNumId w:val="8"/>
  </w:num>
  <w:num w:numId="27">
    <w:abstractNumId w:val="26"/>
  </w:num>
  <w:num w:numId="28">
    <w:abstractNumId w:val="5"/>
  </w:num>
  <w:num w:numId="29">
    <w:abstractNumId w:val="12"/>
  </w:num>
  <w:num w:numId="30">
    <w:abstractNumId w:val="1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pt-BR" w:vendorID="64" w:dllVersion="6" w:nlCheck="1" w:checkStyle="0"/>
  <w:activeWritingStyle w:appName="MSWord" w:lang="pt-BR" w:vendorID="64" w:dllVersion="4096" w:nlCheck="1" w:checkStyle="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6F59"/>
    <w:rsid w:val="00001F50"/>
    <w:rsid w:val="00006248"/>
    <w:rsid w:val="000133DC"/>
    <w:rsid w:val="0001625C"/>
    <w:rsid w:val="000172C2"/>
    <w:rsid w:val="00022105"/>
    <w:rsid w:val="00023157"/>
    <w:rsid w:val="00025498"/>
    <w:rsid w:val="00027415"/>
    <w:rsid w:val="00031825"/>
    <w:rsid w:val="00035AFE"/>
    <w:rsid w:val="00035D27"/>
    <w:rsid w:val="00043024"/>
    <w:rsid w:val="0004599C"/>
    <w:rsid w:val="00050896"/>
    <w:rsid w:val="0005423A"/>
    <w:rsid w:val="000544CF"/>
    <w:rsid w:val="00056A92"/>
    <w:rsid w:val="00057084"/>
    <w:rsid w:val="00057673"/>
    <w:rsid w:val="00060EB6"/>
    <w:rsid w:val="00061530"/>
    <w:rsid w:val="00061D27"/>
    <w:rsid w:val="000646EA"/>
    <w:rsid w:val="00066156"/>
    <w:rsid w:val="00067C76"/>
    <w:rsid w:val="00071498"/>
    <w:rsid w:val="00072CC5"/>
    <w:rsid w:val="00073E81"/>
    <w:rsid w:val="00074140"/>
    <w:rsid w:val="00080D14"/>
    <w:rsid w:val="00081FD3"/>
    <w:rsid w:val="00082B73"/>
    <w:rsid w:val="0008687B"/>
    <w:rsid w:val="00087624"/>
    <w:rsid w:val="000A2A9F"/>
    <w:rsid w:val="000A6D7E"/>
    <w:rsid w:val="000A7E96"/>
    <w:rsid w:val="000B0604"/>
    <w:rsid w:val="000B16F2"/>
    <w:rsid w:val="000B5B85"/>
    <w:rsid w:val="000C07B4"/>
    <w:rsid w:val="000C3B66"/>
    <w:rsid w:val="000E09D7"/>
    <w:rsid w:val="000E628C"/>
    <w:rsid w:val="000F3E02"/>
    <w:rsid w:val="00100456"/>
    <w:rsid w:val="00107FE1"/>
    <w:rsid w:val="00113355"/>
    <w:rsid w:val="001150F6"/>
    <w:rsid w:val="00122A93"/>
    <w:rsid w:val="00123718"/>
    <w:rsid w:val="00125469"/>
    <w:rsid w:val="00126B45"/>
    <w:rsid w:val="00127D9E"/>
    <w:rsid w:val="001336A8"/>
    <w:rsid w:val="00134F6A"/>
    <w:rsid w:val="0014261E"/>
    <w:rsid w:val="0014530F"/>
    <w:rsid w:val="001458F7"/>
    <w:rsid w:val="00154269"/>
    <w:rsid w:val="001607FF"/>
    <w:rsid w:val="00162A99"/>
    <w:rsid w:val="00163511"/>
    <w:rsid w:val="001669DC"/>
    <w:rsid w:val="001711E1"/>
    <w:rsid w:val="00173EAD"/>
    <w:rsid w:val="001827DE"/>
    <w:rsid w:val="00184D58"/>
    <w:rsid w:val="0018582C"/>
    <w:rsid w:val="00190F1E"/>
    <w:rsid w:val="00191ADE"/>
    <w:rsid w:val="00193869"/>
    <w:rsid w:val="001A10D9"/>
    <w:rsid w:val="001A7CEE"/>
    <w:rsid w:val="001B0DBC"/>
    <w:rsid w:val="001C07BA"/>
    <w:rsid w:val="001C4EF6"/>
    <w:rsid w:val="001C732C"/>
    <w:rsid w:val="001E0268"/>
    <w:rsid w:val="001E1F41"/>
    <w:rsid w:val="001E31BA"/>
    <w:rsid w:val="001E63EB"/>
    <w:rsid w:val="001E714F"/>
    <w:rsid w:val="001F57BB"/>
    <w:rsid w:val="001F6C8A"/>
    <w:rsid w:val="00201135"/>
    <w:rsid w:val="00203D49"/>
    <w:rsid w:val="002158AA"/>
    <w:rsid w:val="00216606"/>
    <w:rsid w:val="00223606"/>
    <w:rsid w:val="00225D4D"/>
    <w:rsid w:val="002260DF"/>
    <w:rsid w:val="00227E8D"/>
    <w:rsid w:val="00230377"/>
    <w:rsid w:val="00233E60"/>
    <w:rsid w:val="00235866"/>
    <w:rsid w:val="00235B7B"/>
    <w:rsid w:val="002373C2"/>
    <w:rsid w:val="00237F4B"/>
    <w:rsid w:val="00240B4D"/>
    <w:rsid w:val="00241665"/>
    <w:rsid w:val="00242B71"/>
    <w:rsid w:val="00251C83"/>
    <w:rsid w:val="00256142"/>
    <w:rsid w:val="002614E2"/>
    <w:rsid w:val="00261F0E"/>
    <w:rsid w:val="00266919"/>
    <w:rsid w:val="002739D2"/>
    <w:rsid w:val="00274E2E"/>
    <w:rsid w:val="0027659B"/>
    <w:rsid w:val="00276618"/>
    <w:rsid w:val="002770DB"/>
    <w:rsid w:val="00285216"/>
    <w:rsid w:val="00286749"/>
    <w:rsid w:val="00286B38"/>
    <w:rsid w:val="00292961"/>
    <w:rsid w:val="00292C35"/>
    <w:rsid w:val="002A1EBC"/>
    <w:rsid w:val="002B0D0A"/>
    <w:rsid w:val="002B1FFD"/>
    <w:rsid w:val="002B43C0"/>
    <w:rsid w:val="002C4F09"/>
    <w:rsid w:val="002C570B"/>
    <w:rsid w:val="002C7707"/>
    <w:rsid w:val="002D08AE"/>
    <w:rsid w:val="002D4143"/>
    <w:rsid w:val="002D723F"/>
    <w:rsid w:val="002F7DA3"/>
    <w:rsid w:val="00305A04"/>
    <w:rsid w:val="00313551"/>
    <w:rsid w:val="00313D50"/>
    <w:rsid w:val="0032464E"/>
    <w:rsid w:val="00331499"/>
    <w:rsid w:val="00336120"/>
    <w:rsid w:val="003370A4"/>
    <w:rsid w:val="00351E16"/>
    <w:rsid w:val="00354D5A"/>
    <w:rsid w:val="0035769E"/>
    <w:rsid w:val="003636DD"/>
    <w:rsid w:val="00364C1A"/>
    <w:rsid w:val="00364FF4"/>
    <w:rsid w:val="00367B13"/>
    <w:rsid w:val="00370284"/>
    <w:rsid w:val="003733EA"/>
    <w:rsid w:val="00374C6E"/>
    <w:rsid w:val="003769E6"/>
    <w:rsid w:val="00380A6E"/>
    <w:rsid w:val="00382CDF"/>
    <w:rsid w:val="00384858"/>
    <w:rsid w:val="00394F17"/>
    <w:rsid w:val="00397241"/>
    <w:rsid w:val="0039773A"/>
    <w:rsid w:val="003A2210"/>
    <w:rsid w:val="003A2545"/>
    <w:rsid w:val="003A3593"/>
    <w:rsid w:val="003A36EA"/>
    <w:rsid w:val="003A4CB0"/>
    <w:rsid w:val="003B510A"/>
    <w:rsid w:val="003B5BCA"/>
    <w:rsid w:val="003C0709"/>
    <w:rsid w:val="003C3AF7"/>
    <w:rsid w:val="003D3BA7"/>
    <w:rsid w:val="003D4494"/>
    <w:rsid w:val="003D4501"/>
    <w:rsid w:val="003D70CD"/>
    <w:rsid w:val="003E1427"/>
    <w:rsid w:val="003E2942"/>
    <w:rsid w:val="003E32F8"/>
    <w:rsid w:val="003E66DD"/>
    <w:rsid w:val="003E7206"/>
    <w:rsid w:val="003E7824"/>
    <w:rsid w:val="0040321A"/>
    <w:rsid w:val="004032F4"/>
    <w:rsid w:val="00403DD5"/>
    <w:rsid w:val="00406024"/>
    <w:rsid w:val="00406897"/>
    <w:rsid w:val="0040797A"/>
    <w:rsid w:val="00411983"/>
    <w:rsid w:val="004135A5"/>
    <w:rsid w:val="00413E8D"/>
    <w:rsid w:val="00416158"/>
    <w:rsid w:val="00421CAF"/>
    <w:rsid w:val="00422862"/>
    <w:rsid w:val="00451332"/>
    <w:rsid w:val="00451AA9"/>
    <w:rsid w:val="00456959"/>
    <w:rsid w:val="00461350"/>
    <w:rsid w:val="00462AAC"/>
    <w:rsid w:val="004652CF"/>
    <w:rsid w:val="004656D9"/>
    <w:rsid w:val="00483ADD"/>
    <w:rsid w:val="00487674"/>
    <w:rsid w:val="004935A9"/>
    <w:rsid w:val="004941BD"/>
    <w:rsid w:val="00495F65"/>
    <w:rsid w:val="00496069"/>
    <w:rsid w:val="004969FE"/>
    <w:rsid w:val="004B32B6"/>
    <w:rsid w:val="004B4D22"/>
    <w:rsid w:val="004C2AAC"/>
    <w:rsid w:val="004C3F11"/>
    <w:rsid w:val="004D1473"/>
    <w:rsid w:val="004D2BDE"/>
    <w:rsid w:val="004D3567"/>
    <w:rsid w:val="004D4A08"/>
    <w:rsid w:val="004D702A"/>
    <w:rsid w:val="004E2233"/>
    <w:rsid w:val="004E5E0E"/>
    <w:rsid w:val="004F04C1"/>
    <w:rsid w:val="004F2E93"/>
    <w:rsid w:val="004F4389"/>
    <w:rsid w:val="004F478A"/>
    <w:rsid w:val="00503FB7"/>
    <w:rsid w:val="00507F64"/>
    <w:rsid w:val="00510A52"/>
    <w:rsid w:val="00513213"/>
    <w:rsid w:val="00516E9A"/>
    <w:rsid w:val="00535620"/>
    <w:rsid w:val="00543008"/>
    <w:rsid w:val="00544CED"/>
    <w:rsid w:val="00550C25"/>
    <w:rsid w:val="0055118C"/>
    <w:rsid w:val="00554EDC"/>
    <w:rsid w:val="00556FF7"/>
    <w:rsid w:val="005573B2"/>
    <w:rsid w:val="00560450"/>
    <w:rsid w:val="00560FCA"/>
    <w:rsid w:val="005613D4"/>
    <w:rsid w:val="00562393"/>
    <w:rsid w:val="00566067"/>
    <w:rsid w:val="005700B5"/>
    <w:rsid w:val="00572AC3"/>
    <w:rsid w:val="0057767B"/>
    <w:rsid w:val="00580F2D"/>
    <w:rsid w:val="0058726B"/>
    <w:rsid w:val="005874E4"/>
    <w:rsid w:val="00593A33"/>
    <w:rsid w:val="005A310B"/>
    <w:rsid w:val="005B1D20"/>
    <w:rsid w:val="005B5E1D"/>
    <w:rsid w:val="005B7FB8"/>
    <w:rsid w:val="005C4C94"/>
    <w:rsid w:val="005C51FE"/>
    <w:rsid w:val="005D1333"/>
    <w:rsid w:val="005D6F2B"/>
    <w:rsid w:val="005E2147"/>
    <w:rsid w:val="005E2C5B"/>
    <w:rsid w:val="005E6E44"/>
    <w:rsid w:val="005F4084"/>
    <w:rsid w:val="005F6426"/>
    <w:rsid w:val="005F7AAE"/>
    <w:rsid w:val="00611B2B"/>
    <w:rsid w:val="0062296C"/>
    <w:rsid w:val="00622C44"/>
    <w:rsid w:val="00622CDF"/>
    <w:rsid w:val="00632222"/>
    <w:rsid w:val="0063520D"/>
    <w:rsid w:val="0063525B"/>
    <w:rsid w:val="006423DD"/>
    <w:rsid w:val="00642741"/>
    <w:rsid w:val="00643D72"/>
    <w:rsid w:val="00645A26"/>
    <w:rsid w:val="006463D9"/>
    <w:rsid w:val="006518A4"/>
    <w:rsid w:val="00657529"/>
    <w:rsid w:val="006605BE"/>
    <w:rsid w:val="00661E6D"/>
    <w:rsid w:val="00664AC8"/>
    <w:rsid w:val="00666357"/>
    <w:rsid w:val="0066713E"/>
    <w:rsid w:val="0067198A"/>
    <w:rsid w:val="00672C52"/>
    <w:rsid w:val="006760DC"/>
    <w:rsid w:val="00677671"/>
    <w:rsid w:val="00677F9B"/>
    <w:rsid w:val="00680CAF"/>
    <w:rsid w:val="00684F8A"/>
    <w:rsid w:val="00686677"/>
    <w:rsid w:val="006952F6"/>
    <w:rsid w:val="00695D95"/>
    <w:rsid w:val="006A3256"/>
    <w:rsid w:val="006A5668"/>
    <w:rsid w:val="006A62A2"/>
    <w:rsid w:val="006A70CD"/>
    <w:rsid w:val="006B33B6"/>
    <w:rsid w:val="006B7D7D"/>
    <w:rsid w:val="006C0668"/>
    <w:rsid w:val="006D7668"/>
    <w:rsid w:val="006F1063"/>
    <w:rsid w:val="006F6AB4"/>
    <w:rsid w:val="00703A20"/>
    <w:rsid w:val="007149B9"/>
    <w:rsid w:val="00717B70"/>
    <w:rsid w:val="007266F1"/>
    <w:rsid w:val="007322DF"/>
    <w:rsid w:val="007326E8"/>
    <w:rsid w:val="00735026"/>
    <w:rsid w:val="00740F52"/>
    <w:rsid w:val="0074434A"/>
    <w:rsid w:val="007469BE"/>
    <w:rsid w:val="00746A2E"/>
    <w:rsid w:val="007505FB"/>
    <w:rsid w:val="0075080F"/>
    <w:rsid w:val="007538E9"/>
    <w:rsid w:val="00755122"/>
    <w:rsid w:val="00756C4E"/>
    <w:rsid w:val="00761024"/>
    <w:rsid w:val="0076461A"/>
    <w:rsid w:val="0077022F"/>
    <w:rsid w:val="007776B2"/>
    <w:rsid w:val="007779B1"/>
    <w:rsid w:val="007806E1"/>
    <w:rsid w:val="0078089E"/>
    <w:rsid w:val="00783610"/>
    <w:rsid w:val="00784C34"/>
    <w:rsid w:val="00786372"/>
    <w:rsid w:val="00790665"/>
    <w:rsid w:val="007973C9"/>
    <w:rsid w:val="007A06E3"/>
    <w:rsid w:val="007A089B"/>
    <w:rsid w:val="007A11FA"/>
    <w:rsid w:val="007A4826"/>
    <w:rsid w:val="007B0DA8"/>
    <w:rsid w:val="007B1540"/>
    <w:rsid w:val="007B2088"/>
    <w:rsid w:val="007B6F5F"/>
    <w:rsid w:val="007B72A6"/>
    <w:rsid w:val="007B7670"/>
    <w:rsid w:val="007B7A58"/>
    <w:rsid w:val="007D4CBE"/>
    <w:rsid w:val="007E4DF2"/>
    <w:rsid w:val="007E6D35"/>
    <w:rsid w:val="007E7CBF"/>
    <w:rsid w:val="007E7DDA"/>
    <w:rsid w:val="007F0A97"/>
    <w:rsid w:val="007F1C95"/>
    <w:rsid w:val="007F4881"/>
    <w:rsid w:val="0080154E"/>
    <w:rsid w:val="0080671C"/>
    <w:rsid w:val="008071C3"/>
    <w:rsid w:val="008155E6"/>
    <w:rsid w:val="008156D3"/>
    <w:rsid w:val="00823805"/>
    <w:rsid w:val="00826E9B"/>
    <w:rsid w:val="00827A21"/>
    <w:rsid w:val="0083053C"/>
    <w:rsid w:val="00832A3A"/>
    <w:rsid w:val="0083406A"/>
    <w:rsid w:val="00840B7C"/>
    <w:rsid w:val="00840DCE"/>
    <w:rsid w:val="008422B2"/>
    <w:rsid w:val="00844945"/>
    <w:rsid w:val="00846486"/>
    <w:rsid w:val="008475E4"/>
    <w:rsid w:val="00847B52"/>
    <w:rsid w:val="00853890"/>
    <w:rsid w:val="0085491E"/>
    <w:rsid w:val="00862474"/>
    <w:rsid w:val="00862FCF"/>
    <w:rsid w:val="00870308"/>
    <w:rsid w:val="008706DF"/>
    <w:rsid w:val="00871C8C"/>
    <w:rsid w:val="0087227C"/>
    <w:rsid w:val="00874738"/>
    <w:rsid w:val="008818AA"/>
    <w:rsid w:val="00887B0B"/>
    <w:rsid w:val="0089163D"/>
    <w:rsid w:val="008A14EE"/>
    <w:rsid w:val="008A45E6"/>
    <w:rsid w:val="008A6AB8"/>
    <w:rsid w:val="008B52AF"/>
    <w:rsid w:val="008B57B6"/>
    <w:rsid w:val="008B71A0"/>
    <w:rsid w:val="008C6E71"/>
    <w:rsid w:val="008D17E9"/>
    <w:rsid w:val="008D5514"/>
    <w:rsid w:val="008D72C9"/>
    <w:rsid w:val="009010C6"/>
    <w:rsid w:val="0090232C"/>
    <w:rsid w:val="00902DD4"/>
    <w:rsid w:val="00910150"/>
    <w:rsid w:val="009113B5"/>
    <w:rsid w:val="009118B1"/>
    <w:rsid w:val="009142CB"/>
    <w:rsid w:val="0092398E"/>
    <w:rsid w:val="0092532E"/>
    <w:rsid w:val="009253F4"/>
    <w:rsid w:val="00925ECC"/>
    <w:rsid w:val="00935DB4"/>
    <w:rsid w:val="00937756"/>
    <w:rsid w:val="009434FF"/>
    <w:rsid w:val="009442C4"/>
    <w:rsid w:val="00955A9D"/>
    <w:rsid w:val="00961ADB"/>
    <w:rsid w:val="009634EF"/>
    <w:rsid w:val="009658FF"/>
    <w:rsid w:val="00983243"/>
    <w:rsid w:val="009857A5"/>
    <w:rsid w:val="009860AD"/>
    <w:rsid w:val="00994130"/>
    <w:rsid w:val="00995188"/>
    <w:rsid w:val="009966E9"/>
    <w:rsid w:val="009A092A"/>
    <w:rsid w:val="009A11B5"/>
    <w:rsid w:val="009A2437"/>
    <w:rsid w:val="009B173B"/>
    <w:rsid w:val="009B4DF0"/>
    <w:rsid w:val="009B6259"/>
    <w:rsid w:val="009C38F9"/>
    <w:rsid w:val="009C451A"/>
    <w:rsid w:val="009C5706"/>
    <w:rsid w:val="009D0DF8"/>
    <w:rsid w:val="009D4732"/>
    <w:rsid w:val="009D590D"/>
    <w:rsid w:val="009E207D"/>
    <w:rsid w:val="009E4F07"/>
    <w:rsid w:val="009F1E82"/>
    <w:rsid w:val="009F771C"/>
    <w:rsid w:val="00A00B65"/>
    <w:rsid w:val="00A01DA8"/>
    <w:rsid w:val="00A0221D"/>
    <w:rsid w:val="00A04DAC"/>
    <w:rsid w:val="00A11C34"/>
    <w:rsid w:val="00A128BC"/>
    <w:rsid w:val="00A13F91"/>
    <w:rsid w:val="00A20E2A"/>
    <w:rsid w:val="00A21CD6"/>
    <w:rsid w:val="00A22EE3"/>
    <w:rsid w:val="00A31D36"/>
    <w:rsid w:val="00A33D13"/>
    <w:rsid w:val="00A356C2"/>
    <w:rsid w:val="00A3724A"/>
    <w:rsid w:val="00A3795D"/>
    <w:rsid w:val="00A4237B"/>
    <w:rsid w:val="00A52707"/>
    <w:rsid w:val="00A569A2"/>
    <w:rsid w:val="00A60562"/>
    <w:rsid w:val="00A639B5"/>
    <w:rsid w:val="00A73DDA"/>
    <w:rsid w:val="00A779E3"/>
    <w:rsid w:val="00A83A01"/>
    <w:rsid w:val="00A90FD1"/>
    <w:rsid w:val="00A93C56"/>
    <w:rsid w:val="00AA1F1F"/>
    <w:rsid w:val="00AA3B4E"/>
    <w:rsid w:val="00AC0237"/>
    <w:rsid w:val="00AD751C"/>
    <w:rsid w:val="00AE4811"/>
    <w:rsid w:val="00AF043D"/>
    <w:rsid w:val="00B04B22"/>
    <w:rsid w:val="00B04CCF"/>
    <w:rsid w:val="00B136B9"/>
    <w:rsid w:val="00B17592"/>
    <w:rsid w:val="00B21A33"/>
    <w:rsid w:val="00B224F7"/>
    <w:rsid w:val="00B25E18"/>
    <w:rsid w:val="00B36D3E"/>
    <w:rsid w:val="00B40560"/>
    <w:rsid w:val="00B41BD6"/>
    <w:rsid w:val="00B42F06"/>
    <w:rsid w:val="00B51479"/>
    <w:rsid w:val="00B531D1"/>
    <w:rsid w:val="00B53E23"/>
    <w:rsid w:val="00B560B8"/>
    <w:rsid w:val="00B57561"/>
    <w:rsid w:val="00B57FFB"/>
    <w:rsid w:val="00B61E51"/>
    <w:rsid w:val="00B64A4F"/>
    <w:rsid w:val="00B668B6"/>
    <w:rsid w:val="00B7345B"/>
    <w:rsid w:val="00B770AC"/>
    <w:rsid w:val="00B8352E"/>
    <w:rsid w:val="00B9153B"/>
    <w:rsid w:val="00B928BE"/>
    <w:rsid w:val="00BA4F43"/>
    <w:rsid w:val="00BA65DC"/>
    <w:rsid w:val="00BA7D51"/>
    <w:rsid w:val="00BB1069"/>
    <w:rsid w:val="00BB2C81"/>
    <w:rsid w:val="00BB3439"/>
    <w:rsid w:val="00BB3664"/>
    <w:rsid w:val="00BB412B"/>
    <w:rsid w:val="00BB5558"/>
    <w:rsid w:val="00BC4FD3"/>
    <w:rsid w:val="00BC5546"/>
    <w:rsid w:val="00BD2B7A"/>
    <w:rsid w:val="00BD424E"/>
    <w:rsid w:val="00BE594E"/>
    <w:rsid w:val="00BE7AD1"/>
    <w:rsid w:val="00BF0AE3"/>
    <w:rsid w:val="00BF605D"/>
    <w:rsid w:val="00BF6F59"/>
    <w:rsid w:val="00C04AC6"/>
    <w:rsid w:val="00C05787"/>
    <w:rsid w:val="00C171CD"/>
    <w:rsid w:val="00C176A5"/>
    <w:rsid w:val="00C2125F"/>
    <w:rsid w:val="00C23B95"/>
    <w:rsid w:val="00C26B3F"/>
    <w:rsid w:val="00C27F48"/>
    <w:rsid w:val="00C36535"/>
    <w:rsid w:val="00C567EE"/>
    <w:rsid w:val="00C574B2"/>
    <w:rsid w:val="00C656D8"/>
    <w:rsid w:val="00C660AE"/>
    <w:rsid w:val="00C6691B"/>
    <w:rsid w:val="00C67764"/>
    <w:rsid w:val="00C71275"/>
    <w:rsid w:val="00C72B39"/>
    <w:rsid w:val="00C80D8C"/>
    <w:rsid w:val="00C819F9"/>
    <w:rsid w:val="00C91B16"/>
    <w:rsid w:val="00C93C04"/>
    <w:rsid w:val="00CA1C96"/>
    <w:rsid w:val="00CB13A5"/>
    <w:rsid w:val="00CB33F7"/>
    <w:rsid w:val="00CB3F32"/>
    <w:rsid w:val="00CB40A9"/>
    <w:rsid w:val="00CC255E"/>
    <w:rsid w:val="00CC30E4"/>
    <w:rsid w:val="00CC58A3"/>
    <w:rsid w:val="00CD35AB"/>
    <w:rsid w:val="00CD6081"/>
    <w:rsid w:val="00CD74E9"/>
    <w:rsid w:val="00CE12F3"/>
    <w:rsid w:val="00CE4C9B"/>
    <w:rsid w:val="00CE4D3A"/>
    <w:rsid w:val="00CE5294"/>
    <w:rsid w:val="00CE57B7"/>
    <w:rsid w:val="00CE6EDF"/>
    <w:rsid w:val="00CE7F60"/>
    <w:rsid w:val="00CF0B70"/>
    <w:rsid w:val="00CF0CF2"/>
    <w:rsid w:val="00CF5033"/>
    <w:rsid w:val="00D00AED"/>
    <w:rsid w:val="00D0226F"/>
    <w:rsid w:val="00D026F8"/>
    <w:rsid w:val="00D131D2"/>
    <w:rsid w:val="00D1328B"/>
    <w:rsid w:val="00D217E7"/>
    <w:rsid w:val="00D37E55"/>
    <w:rsid w:val="00D50A56"/>
    <w:rsid w:val="00D5148C"/>
    <w:rsid w:val="00D5224A"/>
    <w:rsid w:val="00D55472"/>
    <w:rsid w:val="00D56816"/>
    <w:rsid w:val="00D65D6C"/>
    <w:rsid w:val="00D67EDE"/>
    <w:rsid w:val="00D7393B"/>
    <w:rsid w:val="00D77C6F"/>
    <w:rsid w:val="00D8164F"/>
    <w:rsid w:val="00D86747"/>
    <w:rsid w:val="00D94645"/>
    <w:rsid w:val="00D95AD2"/>
    <w:rsid w:val="00D95E23"/>
    <w:rsid w:val="00D96850"/>
    <w:rsid w:val="00DA2C99"/>
    <w:rsid w:val="00DA40B3"/>
    <w:rsid w:val="00DA5547"/>
    <w:rsid w:val="00DB01A9"/>
    <w:rsid w:val="00DB4408"/>
    <w:rsid w:val="00DC1374"/>
    <w:rsid w:val="00DD0803"/>
    <w:rsid w:val="00DD4213"/>
    <w:rsid w:val="00DE6FA0"/>
    <w:rsid w:val="00DF4273"/>
    <w:rsid w:val="00DF4396"/>
    <w:rsid w:val="00DF5879"/>
    <w:rsid w:val="00E00FD6"/>
    <w:rsid w:val="00E01B39"/>
    <w:rsid w:val="00E068B2"/>
    <w:rsid w:val="00E13B02"/>
    <w:rsid w:val="00E167D8"/>
    <w:rsid w:val="00E2149A"/>
    <w:rsid w:val="00E23BB1"/>
    <w:rsid w:val="00E2767B"/>
    <w:rsid w:val="00E30E3E"/>
    <w:rsid w:val="00E33A47"/>
    <w:rsid w:val="00E4026D"/>
    <w:rsid w:val="00E40472"/>
    <w:rsid w:val="00E41A86"/>
    <w:rsid w:val="00E51810"/>
    <w:rsid w:val="00E60164"/>
    <w:rsid w:val="00E63894"/>
    <w:rsid w:val="00E7776C"/>
    <w:rsid w:val="00E82034"/>
    <w:rsid w:val="00E84A4F"/>
    <w:rsid w:val="00E90DD7"/>
    <w:rsid w:val="00E93692"/>
    <w:rsid w:val="00EA024F"/>
    <w:rsid w:val="00EA18F4"/>
    <w:rsid w:val="00EA6464"/>
    <w:rsid w:val="00EA7671"/>
    <w:rsid w:val="00EB01DF"/>
    <w:rsid w:val="00EB0365"/>
    <w:rsid w:val="00EC4140"/>
    <w:rsid w:val="00ED46E4"/>
    <w:rsid w:val="00ED71D4"/>
    <w:rsid w:val="00ED7523"/>
    <w:rsid w:val="00EE6666"/>
    <w:rsid w:val="00EF0B4D"/>
    <w:rsid w:val="00EF6DF5"/>
    <w:rsid w:val="00EF7B73"/>
    <w:rsid w:val="00F017BE"/>
    <w:rsid w:val="00F04E2E"/>
    <w:rsid w:val="00F0630B"/>
    <w:rsid w:val="00F07B7F"/>
    <w:rsid w:val="00F12E05"/>
    <w:rsid w:val="00F143F4"/>
    <w:rsid w:val="00F17DB2"/>
    <w:rsid w:val="00F20A68"/>
    <w:rsid w:val="00F2376E"/>
    <w:rsid w:val="00F2529A"/>
    <w:rsid w:val="00F27BBB"/>
    <w:rsid w:val="00F32A2E"/>
    <w:rsid w:val="00F33471"/>
    <w:rsid w:val="00F41713"/>
    <w:rsid w:val="00F41B5F"/>
    <w:rsid w:val="00F44369"/>
    <w:rsid w:val="00F4466C"/>
    <w:rsid w:val="00F4524C"/>
    <w:rsid w:val="00F63DAF"/>
    <w:rsid w:val="00F643A4"/>
    <w:rsid w:val="00F66093"/>
    <w:rsid w:val="00F777FF"/>
    <w:rsid w:val="00F80493"/>
    <w:rsid w:val="00F80E32"/>
    <w:rsid w:val="00F840CF"/>
    <w:rsid w:val="00F92695"/>
    <w:rsid w:val="00FA0CD1"/>
    <w:rsid w:val="00FA6114"/>
    <w:rsid w:val="00FA7432"/>
    <w:rsid w:val="00FB26F4"/>
    <w:rsid w:val="00FC4F5A"/>
    <w:rsid w:val="00FC50C3"/>
    <w:rsid w:val="00FD2AD3"/>
    <w:rsid w:val="00FD419E"/>
    <w:rsid w:val="00FD75E4"/>
    <w:rsid w:val="00FE01BB"/>
    <w:rsid w:val="00FE08BD"/>
    <w:rsid w:val="00FE6574"/>
    <w:rsid w:val="00FF19AA"/>
    <w:rsid w:val="00FF6124"/>
    <w:rsid w:val="00FF7E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FA848C3"/>
  <w15:docId w15:val="{3B418E78-C2A3-417B-91DC-DEE795285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0A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7776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6F6AB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374C6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05423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F6F5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F6F59"/>
  </w:style>
  <w:style w:type="paragraph" w:styleId="Rodap">
    <w:name w:val="footer"/>
    <w:basedOn w:val="Normal"/>
    <w:link w:val="RodapChar"/>
    <w:uiPriority w:val="99"/>
    <w:unhideWhenUsed/>
    <w:rsid w:val="00BF6F5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BF6F59"/>
  </w:style>
  <w:style w:type="paragraph" w:customStyle="1" w:styleId="NormalArial">
    <w:name w:val="Normal + Arial"/>
    <w:aliases w:val="12 pt"/>
    <w:basedOn w:val="Normal"/>
    <w:rsid w:val="00D00AED"/>
    <w:pPr>
      <w:autoSpaceDE w:val="0"/>
      <w:autoSpaceDN w:val="0"/>
      <w:adjustRightInd w:val="0"/>
    </w:pPr>
    <w:rPr>
      <w:rFonts w:ascii="Arial" w:hAnsi="Arial" w:cs="Arial"/>
      <w:sz w:val="28"/>
      <w:szCs w:val="28"/>
    </w:rPr>
  </w:style>
  <w:style w:type="paragraph" w:styleId="TextosemFormatao">
    <w:name w:val="Plain Text"/>
    <w:basedOn w:val="Normal"/>
    <w:link w:val="TextosemFormataoChar"/>
    <w:rsid w:val="00D00AED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TextosemFormataoChar">
    <w:name w:val="Texto sem Formatação Char"/>
    <w:basedOn w:val="Fontepargpadro"/>
    <w:link w:val="TextosemFormatao"/>
    <w:rsid w:val="00D00AED"/>
    <w:rPr>
      <w:rFonts w:ascii="Courier New" w:eastAsia="Times New Roman" w:hAnsi="Courier New" w:cs="Courier New"/>
      <w:sz w:val="20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D00A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emEspaamento">
    <w:name w:val="No Spacing"/>
    <w:uiPriority w:val="1"/>
    <w:qFormat/>
    <w:rsid w:val="008916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657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6574"/>
    <w:rPr>
      <w:rFonts w:ascii="Tahoma" w:eastAsia="Times New Roman" w:hAnsi="Tahoma" w:cs="Tahoma"/>
      <w:sz w:val="16"/>
      <w:szCs w:val="16"/>
      <w:lang w:eastAsia="pt-BR"/>
    </w:rPr>
  </w:style>
  <w:style w:type="character" w:styleId="Nmerodelinha">
    <w:name w:val="line number"/>
    <w:basedOn w:val="Fontepargpadro"/>
    <w:uiPriority w:val="99"/>
    <w:semiHidden/>
    <w:unhideWhenUsed/>
    <w:rsid w:val="00B668B6"/>
  </w:style>
  <w:style w:type="character" w:customStyle="1" w:styleId="Ttulo1Char">
    <w:name w:val="Título 1 Char"/>
    <w:basedOn w:val="Fontepargpadro"/>
    <w:link w:val="Ttulo1"/>
    <w:uiPriority w:val="9"/>
    <w:rsid w:val="007776B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7776B2"/>
    <w:pPr>
      <w:spacing w:line="276" w:lineRule="auto"/>
      <w:outlineLvl w:val="9"/>
    </w:pPr>
    <w:rPr>
      <w:lang w:eastAsia="en-US"/>
    </w:rPr>
  </w:style>
  <w:style w:type="paragraph" w:styleId="Sumrio1">
    <w:name w:val="toc 1"/>
    <w:basedOn w:val="Normal"/>
    <w:next w:val="Normal"/>
    <w:autoRedefine/>
    <w:uiPriority w:val="39"/>
    <w:unhideWhenUsed/>
    <w:rsid w:val="00ED71D4"/>
    <w:pPr>
      <w:spacing w:before="120"/>
    </w:pPr>
    <w:rPr>
      <w:rFonts w:asciiTheme="minorHAnsi" w:hAnsiTheme="minorHAnsi" w:cstheme="minorHAnsi"/>
      <w:b/>
      <w:bCs/>
      <w:i/>
      <w:iCs/>
      <w:sz w:val="24"/>
      <w:szCs w:val="24"/>
    </w:rPr>
  </w:style>
  <w:style w:type="character" w:styleId="Hyperlink">
    <w:name w:val="Hyperlink"/>
    <w:basedOn w:val="Fontepargpadro"/>
    <w:uiPriority w:val="99"/>
    <w:unhideWhenUsed/>
    <w:rsid w:val="007776B2"/>
    <w:rPr>
      <w:color w:val="0563C1" w:themeColor="hyperlink"/>
      <w:u w:val="single"/>
    </w:rPr>
  </w:style>
  <w:style w:type="table" w:styleId="Tabelacomgrade">
    <w:name w:val="Table Grid"/>
    <w:basedOn w:val="Tabelanormal"/>
    <w:uiPriority w:val="39"/>
    <w:rsid w:val="006605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2Char">
    <w:name w:val="Título 2 Char"/>
    <w:basedOn w:val="Fontepargpadro"/>
    <w:link w:val="Ttulo2"/>
    <w:uiPriority w:val="9"/>
    <w:rsid w:val="006F6AB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6F6AB4"/>
    <w:pPr>
      <w:spacing w:before="120"/>
      <w:ind w:left="200"/>
    </w:pPr>
    <w:rPr>
      <w:rFonts w:asciiTheme="minorHAnsi" w:hAnsiTheme="minorHAnsi" w:cstheme="minorHAnsi"/>
      <w:b/>
      <w:bCs/>
      <w:sz w:val="22"/>
      <w:szCs w:val="22"/>
    </w:rPr>
  </w:style>
  <w:style w:type="character" w:customStyle="1" w:styleId="Ttulo3Char">
    <w:name w:val="Título 3 Char"/>
    <w:basedOn w:val="Fontepargpadro"/>
    <w:link w:val="Ttulo3"/>
    <w:uiPriority w:val="9"/>
    <w:rsid w:val="00374C6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735026"/>
    <w:pPr>
      <w:tabs>
        <w:tab w:val="right" w:leader="underscore" w:pos="8494"/>
      </w:tabs>
    </w:pPr>
    <w:rPr>
      <w:rFonts w:asciiTheme="minorHAnsi" w:hAnsiTheme="minorHAnsi" w:cstheme="minorHAnsi"/>
      <w:b/>
      <w:noProof/>
      <w:sz w:val="22"/>
      <w:szCs w:val="22"/>
    </w:rPr>
  </w:style>
  <w:style w:type="paragraph" w:styleId="Sumrio4">
    <w:name w:val="toc 4"/>
    <w:basedOn w:val="Normal"/>
    <w:next w:val="Normal"/>
    <w:autoRedefine/>
    <w:uiPriority w:val="39"/>
    <w:unhideWhenUsed/>
    <w:rsid w:val="00C80D8C"/>
    <w:pPr>
      <w:ind w:left="600"/>
    </w:pPr>
    <w:rPr>
      <w:rFonts w:asciiTheme="minorHAnsi" w:hAnsiTheme="minorHAnsi" w:cstheme="minorHAnsi"/>
    </w:rPr>
  </w:style>
  <w:style w:type="paragraph" w:styleId="Sumrio5">
    <w:name w:val="toc 5"/>
    <w:basedOn w:val="Normal"/>
    <w:next w:val="Normal"/>
    <w:autoRedefine/>
    <w:uiPriority w:val="39"/>
    <w:unhideWhenUsed/>
    <w:rsid w:val="00C80D8C"/>
    <w:pPr>
      <w:ind w:left="800"/>
    </w:pPr>
    <w:rPr>
      <w:rFonts w:asciiTheme="minorHAnsi" w:hAnsiTheme="minorHAnsi" w:cstheme="minorHAnsi"/>
    </w:rPr>
  </w:style>
  <w:style w:type="paragraph" w:styleId="Sumrio6">
    <w:name w:val="toc 6"/>
    <w:basedOn w:val="Normal"/>
    <w:next w:val="Normal"/>
    <w:autoRedefine/>
    <w:uiPriority w:val="39"/>
    <w:unhideWhenUsed/>
    <w:rsid w:val="00C80D8C"/>
    <w:pPr>
      <w:ind w:left="1000"/>
    </w:pPr>
    <w:rPr>
      <w:rFonts w:asciiTheme="minorHAnsi" w:hAnsiTheme="minorHAnsi" w:cstheme="minorHAnsi"/>
    </w:rPr>
  </w:style>
  <w:style w:type="paragraph" w:styleId="Sumrio7">
    <w:name w:val="toc 7"/>
    <w:basedOn w:val="Normal"/>
    <w:next w:val="Normal"/>
    <w:autoRedefine/>
    <w:uiPriority w:val="39"/>
    <w:unhideWhenUsed/>
    <w:rsid w:val="00C80D8C"/>
    <w:pPr>
      <w:ind w:left="1200"/>
    </w:pPr>
    <w:rPr>
      <w:rFonts w:asciiTheme="minorHAnsi" w:hAnsiTheme="minorHAnsi" w:cstheme="minorHAnsi"/>
    </w:rPr>
  </w:style>
  <w:style w:type="paragraph" w:styleId="Sumrio8">
    <w:name w:val="toc 8"/>
    <w:basedOn w:val="Normal"/>
    <w:next w:val="Normal"/>
    <w:autoRedefine/>
    <w:uiPriority w:val="39"/>
    <w:unhideWhenUsed/>
    <w:rsid w:val="00C80D8C"/>
    <w:pPr>
      <w:ind w:left="1400"/>
    </w:pPr>
    <w:rPr>
      <w:rFonts w:asciiTheme="minorHAnsi" w:hAnsiTheme="minorHAnsi" w:cstheme="minorHAnsi"/>
    </w:rPr>
  </w:style>
  <w:style w:type="paragraph" w:styleId="Sumrio9">
    <w:name w:val="toc 9"/>
    <w:basedOn w:val="Normal"/>
    <w:next w:val="Normal"/>
    <w:autoRedefine/>
    <w:uiPriority w:val="39"/>
    <w:unhideWhenUsed/>
    <w:rsid w:val="00C80D8C"/>
    <w:pPr>
      <w:ind w:left="1600"/>
    </w:pPr>
    <w:rPr>
      <w:rFonts w:asciiTheme="minorHAnsi" w:hAnsiTheme="minorHAnsi" w:cstheme="minorHAnsi"/>
    </w:rPr>
  </w:style>
  <w:style w:type="character" w:customStyle="1" w:styleId="Ttulo4Char">
    <w:name w:val="Título 4 Char"/>
    <w:basedOn w:val="Fontepargpadro"/>
    <w:link w:val="Ttulo4"/>
    <w:uiPriority w:val="9"/>
    <w:rsid w:val="0005423A"/>
    <w:rPr>
      <w:rFonts w:asciiTheme="majorHAnsi" w:eastAsiaTheme="majorEastAsia" w:hAnsiTheme="majorHAnsi" w:cstheme="majorBidi"/>
      <w:b/>
      <w:bCs/>
      <w:i/>
      <w:iCs/>
      <w:color w:val="5B9BD5" w:themeColor="accent1"/>
      <w:sz w:val="20"/>
      <w:szCs w:val="20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035AFE"/>
    <w:pPr>
      <w:spacing w:before="100" w:beforeAutospacing="1" w:after="100" w:afterAutospacing="1"/>
    </w:pPr>
    <w:rPr>
      <w:sz w:val="24"/>
      <w:szCs w:val="24"/>
    </w:rPr>
  </w:style>
  <w:style w:type="paragraph" w:styleId="Legenda">
    <w:name w:val="caption"/>
    <w:basedOn w:val="Normal"/>
    <w:next w:val="Normal"/>
    <w:uiPriority w:val="35"/>
    <w:unhideWhenUsed/>
    <w:qFormat/>
    <w:rsid w:val="0057767B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4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1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59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391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4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11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03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88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68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19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09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80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137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0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4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0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80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01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83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83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0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62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37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28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5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7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01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27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53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5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42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835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3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6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1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4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5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51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30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702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967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3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1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9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0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7288B4-672B-4741-9583-0C2498844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2458</Words>
  <Characters>13987</Characters>
  <Application>Microsoft Office Word</Application>
  <DocSecurity>0</DocSecurity>
  <Lines>358</Lines>
  <Paragraphs>135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Arq.Enodes Soares</dc:creator>
  <cp:lastModifiedBy>suporte</cp:lastModifiedBy>
  <cp:revision>2</cp:revision>
  <cp:lastPrinted>2020-04-16T14:42:00Z</cp:lastPrinted>
  <dcterms:created xsi:type="dcterms:W3CDTF">2020-07-30T15:42:00Z</dcterms:created>
  <dcterms:modified xsi:type="dcterms:W3CDTF">2020-07-30T15:42:00Z</dcterms:modified>
</cp:coreProperties>
</file>